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A16F4" w14:textId="77777777" w:rsidR="00CA71F7" w:rsidRPr="00033E9F" w:rsidRDefault="00846145" w:rsidP="00CA71F7">
      <w:pPr>
        <w:jc w:val="both"/>
        <w:rPr>
          <w:bCs/>
          <w:u w:val="single"/>
        </w:rPr>
      </w:pPr>
      <w:r w:rsidRPr="00033E9F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EBA7FA" wp14:editId="049814B0">
                <wp:simplePos x="0" y="0"/>
                <wp:positionH relativeFrom="column">
                  <wp:posOffset>-800100</wp:posOffset>
                </wp:positionH>
                <wp:positionV relativeFrom="paragraph">
                  <wp:posOffset>-400050</wp:posOffset>
                </wp:positionV>
                <wp:extent cx="6810375" cy="1314450"/>
                <wp:effectExtent l="19050" t="19050" r="47625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31445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866FF" id="Rectangle 6" o:spid="_x0000_s1026" style="position:absolute;margin-left:-63pt;margin-top:-31.5pt;width:536.25pt;height:103.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 w:rsidRPr="00033E9F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5E68F2" wp14:editId="15ECF0EC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1955BD" w14:textId="77777777"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14:paraId="16FB1F1C" w14:textId="77777777"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 w:rsidRPr="00033E9F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33B84" wp14:editId="516F101E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7129A6D" w14:textId="77777777"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  <w:r w:rsidR="005C343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r w:rsidR="00DB0DEA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proofErr w:type="gramEnd"/>
                          </w:p>
                          <w:p w14:paraId="6FBAF287" w14:textId="77777777"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71F72851" w14:textId="77777777"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1D28E42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14:paraId="75A843EE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14:paraId="5342E604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14:paraId="487EF84D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14:paraId="4A087B70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</w:t>
                      </w:r>
                      <w:r w:rsidR="005C343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1</w:t>
                      </w:r>
                      <w:r w:rsidR="00DB0DEA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5</w:t>
                      </w:r>
                      <w:proofErr w:type="gramEnd"/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33E9F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A2E95" wp14:editId="6369E23E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2B641BD" w14:textId="77777777" w:rsidR="00AD498E" w:rsidRDefault="00DB0DEA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Feb. 8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0C0CBE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14:paraId="250495A7" w14:textId="7E951ED9"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</w:t>
                            </w:r>
                            <w:proofErr w:type="gramStart"/>
                            <w:r w:rsidR="002C6C66">
                              <w:rPr>
                                <w:snapToGrid w:val="0"/>
                                <w:color w:val="000000"/>
                              </w:rPr>
                              <w:t>Bobbi</w:t>
                            </w:r>
                            <w:r w:rsidR="00F71190">
                              <w:rPr>
                                <w:snapToGrid w:val="0"/>
                                <w:color w:val="000000"/>
                              </w:rPr>
                              <w:t>e</w:t>
                            </w:r>
                            <w:r w:rsidR="00645030">
                              <w:rPr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 w:rsidR="002C6C66">
                              <w:rPr>
                                <w:snapToGrid w:val="0"/>
                                <w:color w:val="000000"/>
                              </w:rPr>
                              <w:t xml:space="preserve"> H</w:t>
                            </w:r>
                            <w:r w:rsidR="00F71190">
                              <w:rPr>
                                <w:snapToGrid w:val="0"/>
                                <w:color w:val="000000"/>
                              </w:rPr>
                              <w:t>o</w:t>
                            </w:r>
                            <w:r w:rsidR="002C6C66">
                              <w:rPr>
                                <w:snapToGrid w:val="0"/>
                                <w:color w:val="000000"/>
                              </w:rPr>
                              <w:t>ff</w:t>
                            </w:r>
                            <w:proofErr w:type="gramEnd"/>
                          </w:p>
                          <w:p w14:paraId="3BEDDEAB" w14:textId="77777777"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A2E95"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14:paraId="02B641BD" w14:textId="77777777" w:rsidR="00AD498E" w:rsidRDefault="00DB0DEA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Feb. 8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0C0CBE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8</w:t>
                      </w:r>
                    </w:p>
                    <w:p w14:paraId="250495A7" w14:textId="7E951ED9"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</w:t>
                      </w:r>
                      <w:proofErr w:type="gramStart"/>
                      <w:r w:rsidR="002C6C66">
                        <w:rPr>
                          <w:snapToGrid w:val="0"/>
                          <w:color w:val="000000"/>
                        </w:rPr>
                        <w:t>Bobbi</w:t>
                      </w:r>
                      <w:r w:rsidR="00F71190">
                        <w:rPr>
                          <w:snapToGrid w:val="0"/>
                          <w:color w:val="000000"/>
                        </w:rPr>
                        <w:t>e</w:t>
                      </w:r>
                      <w:r w:rsidR="00645030">
                        <w:rPr>
                          <w:snapToGrid w:val="0"/>
                          <w:color w:val="000000"/>
                        </w:rPr>
                        <w:t xml:space="preserve"> </w:t>
                      </w:r>
                      <w:r w:rsidR="002C6C66">
                        <w:rPr>
                          <w:snapToGrid w:val="0"/>
                          <w:color w:val="000000"/>
                        </w:rPr>
                        <w:t xml:space="preserve"> H</w:t>
                      </w:r>
                      <w:r w:rsidR="00F71190">
                        <w:rPr>
                          <w:snapToGrid w:val="0"/>
                          <w:color w:val="000000"/>
                        </w:rPr>
                        <w:t>o</w:t>
                      </w:r>
                      <w:r w:rsidR="002C6C66">
                        <w:rPr>
                          <w:snapToGrid w:val="0"/>
                          <w:color w:val="000000"/>
                        </w:rPr>
                        <w:t>ff</w:t>
                      </w:r>
                      <w:proofErr w:type="gramEnd"/>
                    </w:p>
                    <w:p w14:paraId="3BEDDEAB" w14:textId="77777777"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35F888D" w14:textId="77777777" w:rsidR="00CA71F7" w:rsidRDefault="00CA71F7" w:rsidP="00CA71F7">
      <w:pPr>
        <w:jc w:val="both"/>
        <w:rPr>
          <w:b/>
          <w:bCs/>
          <w:u w:val="single"/>
        </w:rPr>
      </w:pPr>
    </w:p>
    <w:p w14:paraId="53065114" w14:textId="77777777" w:rsidR="00CA71F7" w:rsidRDefault="00CA71F7" w:rsidP="00CA71F7">
      <w:pPr>
        <w:jc w:val="both"/>
        <w:rPr>
          <w:b/>
          <w:bCs/>
          <w:u w:val="single"/>
        </w:rPr>
      </w:pPr>
    </w:p>
    <w:p w14:paraId="34614D86" w14:textId="77777777" w:rsidR="00B46B9E" w:rsidRDefault="00B46B9E" w:rsidP="00CA71F7">
      <w:pPr>
        <w:jc w:val="both"/>
        <w:rPr>
          <w:b/>
          <w:bCs/>
          <w:u w:val="single"/>
        </w:rPr>
      </w:pPr>
    </w:p>
    <w:p w14:paraId="13E7DEAE" w14:textId="77777777" w:rsidR="00B46B9E" w:rsidRPr="00A865EC" w:rsidRDefault="00B46B9E" w:rsidP="0039385C">
      <w:pPr>
        <w:ind w:left="-630"/>
        <w:jc w:val="both"/>
        <w:rPr>
          <w:b/>
          <w:bCs/>
          <w:sz w:val="22"/>
          <w:szCs w:val="22"/>
          <w:u w:val="single"/>
        </w:rPr>
      </w:pPr>
    </w:p>
    <w:p w14:paraId="41567A40" w14:textId="77777777" w:rsidR="00CA71F7" w:rsidRPr="00A865EC" w:rsidRDefault="00CA71F7" w:rsidP="0039385C">
      <w:pPr>
        <w:ind w:left="-630"/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14:paraId="2D9CB634" w14:textId="77777777" w:rsidR="008049C9" w:rsidRDefault="008049C9" w:rsidP="0039385C">
      <w:pPr>
        <w:ind w:left="-630" w:hanging="720"/>
        <w:rPr>
          <w:rFonts w:ascii="Century Gothic" w:hAnsi="Century Gothic"/>
          <w:b/>
          <w:sz w:val="18"/>
          <w:szCs w:val="18"/>
          <w:u w:val="single"/>
        </w:rPr>
      </w:pPr>
    </w:p>
    <w:p w14:paraId="7006B145" w14:textId="77777777" w:rsidR="00823912" w:rsidRPr="003A3866" w:rsidRDefault="00CA71F7" w:rsidP="00F46344">
      <w:pPr>
        <w:ind w:left="-630"/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A132C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0C0CBE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="00A50849">
        <w:rPr>
          <w:rFonts w:ascii="Century Gothic" w:hAnsi="Century Gothic"/>
          <w:color w:val="000000"/>
          <w:sz w:val="20"/>
          <w:szCs w:val="20"/>
        </w:rPr>
        <w:t xml:space="preserve"> February 8.   Make it and Take it.   Stiletto with beads.</w:t>
      </w:r>
    </w:p>
    <w:p w14:paraId="4BCB8FBD" w14:textId="77777777" w:rsidR="003301DF" w:rsidRDefault="003301DF" w:rsidP="0039385C">
      <w:pPr>
        <w:ind w:left="-630"/>
        <w:rPr>
          <w:rFonts w:ascii="Century Gothic" w:hAnsi="Century Gothic"/>
          <w:color w:val="000000"/>
          <w:sz w:val="20"/>
          <w:szCs w:val="20"/>
        </w:rPr>
      </w:pPr>
    </w:p>
    <w:p w14:paraId="5B56203F" w14:textId="6CBE4423" w:rsidR="00A132C8" w:rsidRPr="00033E9F" w:rsidRDefault="000E373F" w:rsidP="0039385C">
      <w:pPr>
        <w:ind w:left="-630"/>
        <w:rPr>
          <w:rFonts w:ascii="Century Gothic" w:hAnsi="Century Gothic"/>
          <w:color w:val="000000"/>
          <w:sz w:val="20"/>
          <w:szCs w:val="20"/>
        </w:rPr>
      </w:pPr>
      <w:r w:rsidRPr="000E373F">
        <w:rPr>
          <w:rFonts w:ascii="Century Gothic" w:hAnsi="Century Gothic"/>
          <w:b/>
          <w:color w:val="000000"/>
          <w:sz w:val="20"/>
          <w:szCs w:val="20"/>
        </w:rPr>
        <w:t>Next meeting</w:t>
      </w:r>
      <w:bookmarkStart w:id="0" w:name="Paint_Chip_Challenge-We_will_share_our_c"/>
      <w:bookmarkEnd w:id="0"/>
      <w:r w:rsidR="00A132C8">
        <w:rPr>
          <w:rFonts w:ascii="Century Gothic" w:hAnsi="Century Gothic"/>
          <w:b/>
          <w:color w:val="000000"/>
          <w:sz w:val="20"/>
          <w:szCs w:val="20"/>
        </w:rPr>
        <w:t xml:space="preserve"> – </w:t>
      </w:r>
      <w:r w:rsidR="00F71190">
        <w:rPr>
          <w:rFonts w:ascii="Century Gothic" w:hAnsi="Century Gothic"/>
          <w:b/>
          <w:color w:val="000000"/>
          <w:sz w:val="20"/>
          <w:szCs w:val="20"/>
        </w:rPr>
        <w:t>March 8.</w:t>
      </w:r>
      <w:r w:rsidR="00033E9F">
        <w:rPr>
          <w:rFonts w:ascii="Century Gothic" w:hAnsi="Century Gothic"/>
          <w:b/>
          <w:color w:val="000000"/>
          <w:sz w:val="20"/>
          <w:szCs w:val="20"/>
        </w:rPr>
        <w:t xml:space="preserve">  </w:t>
      </w:r>
      <w:r w:rsidR="00033E9F">
        <w:rPr>
          <w:rFonts w:ascii="Century Gothic" w:hAnsi="Century Gothic"/>
          <w:color w:val="000000"/>
          <w:sz w:val="20"/>
          <w:szCs w:val="20"/>
        </w:rPr>
        <w:t>“Seams so Easy Quilt” store from Fairfield will be presenting how to use quilting rulers on your domestic machine.  We will have machines so you can try out this method.</w:t>
      </w:r>
    </w:p>
    <w:p w14:paraId="7EF2FB20" w14:textId="77777777" w:rsidR="004D5520" w:rsidRDefault="004D5520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</w:p>
    <w:p w14:paraId="4A98F00A" w14:textId="77777777" w:rsidR="000C0CBE" w:rsidRDefault="000C0CBE" w:rsidP="0039385C">
      <w:pPr>
        <w:shd w:val="clear" w:color="auto" w:fill="FFFFFF"/>
        <w:ind w:left="-630"/>
        <w:rPr>
          <w:rFonts w:ascii="Century Gothic" w:hAnsi="Century Gothic"/>
          <w:b/>
          <w:color w:val="000000"/>
          <w:sz w:val="20"/>
          <w:szCs w:val="20"/>
        </w:rPr>
      </w:pPr>
      <w:r>
        <w:rPr>
          <w:rFonts w:ascii="Century Gothic" w:hAnsi="Century Gothic"/>
          <w:b/>
          <w:color w:val="000000"/>
          <w:sz w:val="20"/>
          <w:szCs w:val="20"/>
        </w:rPr>
        <w:t>New Officers:</w:t>
      </w:r>
    </w:p>
    <w:p w14:paraId="683D7B62" w14:textId="77777777" w:rsidR="000C0CBE" w:rsidRDefault="000C0CBE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President</w:t>
      </w:r>
      <w:r>
        <w:rPr>
          <w:rFonts w:ascii="Century Gothic" w:hAnsi="Century Gothic"/>
          <w:color w:val="000000"/>
          <w:sz w:val="20"/>
          <w:szCs w:val="20"/>
        </w:rPr>
        <w:tab/>
        <w:t>Cindy Dean</w:t>
      </w:r>
    </w:p>
    <w:p w14:paraId="19B350F2" w14:textId="77777777" w:rsidR="000C0CBE" w:rsidRDefault="000C0CBE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V. Pres.</w:t>
      </w:r>
      <w:r>
        <w:rPr>
          <w:rFonts w:ascii="Century Gothic" w:hAnsi="Century Gothic"/>
          <w:color w:val="000000"/>
          <w:sz w:val="20"/>
          <w:szCs w:val="20"/>
        </w:rPr>
        <w:tab/>
        <w:t xml:space="preserve">Cheryl </w:t>
      </w:r>
      <w:r w:rsidR="0073784D">
        <w:rPr>
          <w:rFonts w:ascii="Century Gothic" w:hAnsi="Century Gothic"/>
          <w:color w:val="000000"/>
          <w:sz w:val="20"/>
          <w:szCs w:val="20"/>
        </w:rPr>
        <w:t>King</w:t>
      </w:r>
    </w:p>
    <w:p w14:paraId="0F350E70" w14:textId="77777777" w:rsidR="000C0CBE" w:rsidRDefault="000C0CBE" w:rsidP="0039385C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  <w:r w:rsidRPr="00033E9F">
        <w:rPr>
          <w:rFonts w:ascii="Century Gothic" w:hAnsi="Century Gothic"/>
          <w:color w:val="000000"/>
          <w:sz w:val="20"/>
          <w:szCs w:val="20"/>
        </w:rPr>
        <w:t>Treasurer</w:t>
      </w:r>
      <w:r w:rsidRPr="00033E9F">
        <w:rPr>
          <w:rFonts w:ascii="Century Gothic" w:hAnsi="Century Gothic"/>
          <w:color w:val="000000"/>
          <w:sz w:val="20"/>
          <w:szCs w:val="20"/>
        </w:rPr>
        <w:tab/>
        <w:t>Patty Conrad</w:t>
      </w:r>
    </w:p>
    <w:p w14:paraId="01778CD9" w14:textId="77777777" w:rsidR="003A1CB2" w:rsidRDefault="000C0CBE" w:rsidP="00F46344">
      <w:pPr>
        <w:shd w:val="clear" w:color="auto" w:fill="FFFFFF"/>
        <w:ind w:left="-63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Secretary</w:t>
      </w:r>
      <w:r>
        <w:rPr>
          <w:rFonts w:ascii="Century Gothic" w:hAnsi="Century Gothic"/>
          <w:color w:val="000000"/>
          <w:sz w:val="20"/>
          <w:szCs w:val="20"/>
        </w:rPr>
        <w:tab/>
        <w:t>Jac</w:t>
      </w:r>
      <w:r w:rsidR="007B5074">
        <w:rPr>
          <w:rFonts w:ascii="Century Gothic" w:hAnsi="Century Gothic"/>
          <w:color w:val="000000"/>
          <w:sz w:val="20"/>
          <w:szCs w:val="20"/>
        </w:rPr>
        <w:t>que</w:t>
      </w:r>
      <w:r>
        <w:rPr>
          <w:rFonts w:ascii="Century Gothic" w:hAnsi="Century Gothic"/>
          <w:color w:val="000000"/>
          <w:sz w:val="20"/>
          <w:szCs w:val="20"/>
        </w:rPr>
        <w:t xml:space="preserve"> Hickman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 </w:t>
      </w:r>
    </w:p>
    <w:p w14:paraId="6263101C" w14:textId="77777777" w:rsidR="00E625CB" w:rsidRPr="00D76F36" w:rsidRDefault="00E625CB" w:rsidP="0039385C">
      <w:pPr>
        <w:ind w:left="-630"/>
        <w:rPr>
          <w:rFonts w:ascii="Century Gothic" w:hAnsi="Century Gothic" w:cs="Calibri"/>
          <w:sz w:val="18"/>
          <w:szCs w:val="18"/>
        </w:rPr>
      </w:pPr>
    </w:p>
    <w:p w14:paraId="0D6DF39E" w14:textId="77777777" w:rsidR="00E625CB" w:rsidRDefault="003301DF" w:rsidP="0039385C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ind w:left="-630"/>
        <w:jc w:val="both"/>
        <w:rPr>
          <w:rFonts w:ascii="Century Gothic" w:hAnsi="Century Gothic"/>
          <w:sz w:val="20"/>
          <w:szCs w:val="20"/>
        </w:rPr>
      </w:pPr>
      <w:r w:rsidRPr="00033E9F">
        <w:rPr>
          <w:rFonts w:ascii="Century Gothic" w:hAnsi="Century Gothic"/>
          <w:sz w:val="20"/>
          <w:szCs w:val="20"/>
        </w:rPr>
        <w:t>Retreat Days (new name)</w:t>
      </w:r>
    </w:p>
    <w:p w14:paraId="4E27B37D" w14:textId="77777777" w:rsidR="00AB686A" w:rsidRDefault="003A3866" w:rsidP="0039385C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ind w:left="-63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Feb. 10</w:t>
      </w:r>
      <w:r w:rsidRPr="003A3866">
        <w:rPr>
          <w:rFonts w:ascii="Century Gothic" w:hAnsi="Century Gothic"/>
          <w:sz w:val="20"/>
          <w:szCs w:val="20"/>
          <w:vertAlign w:val="superscript"/>
        </w:rPr>
        <w:t>th</w:t>
      </w:r>
      <w:r>
        <w:rPr>
          <w:rFonts w:ascii="Century Gothic" w:hAnsi="Century Gothic"/>
          <w:sz w:val="20"/>
          <w:szCs w:val="20"/>
        </w:rPr>
        <w:t xml:space="preserve"> Curved Log Cabin at Trenton Library 9-3</w:t>
      </w:r>
    </w:p>
    <w:p w14:paraId="641D9A00" w14:textId="77777777" w:rsidR="003A3866" w:rsidRPr="004B0377" w:rsidRDefault="003A3866" w:rsidP="0039385C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ind w:left="-630"/>
        <w:jc w:val="both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April 14</w:t>
      </w:r>
      <w:r w:rsidRPr="003A3866">
        <w:rPr>
          <w:rFonts w:ascii="Century Gothic" w:hAnsi="Century Gothic"/>
          <w:sz w:val="20"/>
          <w:szCs w:val="20"/>
          <w:vertAlign w:val="superscript"/>
        </w:rPr>
        <w:t>th</w:t>
      </w:r>
      <w:r>
        <w:rPr>
          <w:rFonts w:ascii="Century Gothic" w:hAnsi="Century Gothic"/>
          <w:sz w:val="20"/>
          <w:szCs w:val="20"/>
        </w:rPr>
        <w:t>. Franklin library 9-3</w:t>
      </w:r>
    </w:p>
    <w:p w14:paraId="5EA9D8CD" w14:textId="77777777" w:rsidR="004D5520" w:rsidRDefault="004D5520" w:rsidP="0039385C">
      <w:pPr>
        <w:ind w:left="-630"/>
        <w:rPr>
          <w:rFonts w:ascii="Century Gothic" w:hAnsi="Century Gothic" w:cs="Helvetica"/>
          <w:color w:val="000000"/>
          <w:sz w:val="20"/>
          <w:szCs w:val="20"/>
        </w:rPr>
      </w:pPr>
    </w:p>
    <w:p w14:paraId="34EF1268" w14:textId="77777777" w:rsidR="00AE2E7E" w:rsidRPr="00AE2E7E" w:rsidRDefault="004D5520" w:rsidP="0039385C">
      <w:pPr>
        <w:ind w:left="-630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Central Connection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A51BB6">
        <w:rPr>
          <w:rFonts w:ascii="Century Gothic" w:hAnsi="Century Gothic" w:cs="Helvetica"/>
          <w:color w:val="000000"/>
          <w:sz w:val="20"/>
          <w:szCs w:val="20"/>
        </w:rPr>
        <w:t>is pending in 2018.</w:t>
      </w:r>
    </w:p>
    <w:p w14:paraId="52A1E2C4" w14:textId="77777777" w:rsidR="004B0377" w:rsidRDefault="004B0377" w:rsidP="0039385C">
      <w:pPr>
        <w:ind w:left="-630"/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</w:p>
    <w:p w14:paraId="278561E1" w14:textId="6D15C127" w:rsidR="00412EA3" w:rsidRDefault="00AD42A2" w:rsidP="00412EA3">
      <w:pPr>
        <w:ind w:left="-630"/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  <w:r w:rsidR="00A51BB6"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</w:t>
      </w:r>
    </w:p>
    <w:p w14:paraId="5A4969AE" w14:textId="6DA792DD" w:rsidR="00F71190" w:rsidRPr="00F71190" w:rsidRDefault="00F71190" w:rsidP="00630F61">
      <w:pPr>
        <w:pStyle w:val="ListParagraph"/>
        <w:numPr>
          <w:ilvl w:val="0"/>
          <w:numId w:val="20"/>
        </w:numPr>
        <w:rPr>
          <w:rFonts w:ascii="Century Gothic" w:hAnsi="Century Gothic" w:cs="Helvetica"/>
          <w:b/>
          <w:color w:val="000000"/>
          <w:sz w:val="18"/>
          <w:szCs w:val="18"/>
        </w:rPr>
      </w:pPr>
      <w:r w:rsidRPr="00F71190">
        <w:rPr>
          <w:rFonts w:ascii="Century Gothic" w:hAnsi="Century Gothic" w:cs="Helvetica"/>
          <w:color w:val="000000"/>
          <w:sz w:val="18"/>
          <w:szCs w:val="18"/>
        </w:rPr>
        <w:t>Cabin Fever Shop Hop Feb. 16 – 24 (Indiana Shops-info thru Quilter’s Nook)</w:t>
      </w:r>
    </w:p>
    <w:p w14:paraId="1CFD7244" w14:textId="77777777" w:rsidR="009F7B57" w:rsidRPr="009F7B57" w:rsidRDefault="009F7B57" w:rsidP="00D82532">
      <w:pPr>
        <w:pStyle w:val="ListParagraph"/>
        <w:numPr>
          <w:ilvl w:val="0"/>
          <w:numId w:val="20"/>
        </w:num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color w:val="000000"/>
          <w:sz w:val="18"/>
          <w:szCs w:val="18"/>
        </w:rPr>
        <w:t>Lebanon Quilt Show- March 2 -3 at the Fair Grounds.</w:t>
      </w:r>
    </w:p>
    <w:p w14:paraId="0E3A9168" w14:textId="48537623" w:rsidR="00F71190" w:rsidRPr="009F7B57" w:rsidRDefault="009F7B57" w:rsidP="00D82532">
      <w:pPr>
        <w:pStyle w:val="ListParagraph"/>
        <w:numPr>
          <w:ilvl w:val="0"/>
          <w:numId w:val="20"/>
        </w:num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color w:val="000000"/>
          <w:sz w:val="18"/>
          <w:szCs w:val="18"/>
        </w:rPr>
        <w:t>C</w:t>
      </w:r>
      <w:r w:rsidR="00F71190" w:rsidRPr="009F7B57">
        <w:rPr>
          <w:rFonts w:ascii="Century Gothic" w:hAnsi="Century Gothic" w:cs="Helvetica"/>
          <w:color w:val="000000"/>
          <w:sz w:val="18"/>
          <w:szCs w:val="18"/>
        </w:rPr>
        <w:t>harming Spring Shop Hop</w:t>
      </w:r>
      <w:r w:rsidR="004831E5" w:rsidRPr="009F7B57">
        <w:rPr>
          <w:rFonts w:ascii="Century Gothic" w:hAnsi="Century Gothic" w:cs="Helvetica"/>
          <w:color w:val="000000"/>
          <w:sz w:val="18"/>
          <w:szCs w:val="18"/>
        </w:rPr>
        <w:t xml:space="preserve"> – April 4-7 (Indiana Shops-info thru Quilters Garden)</w:t>
      </w:r>
    </w:p>
    <w:p w14:paraId="427CC5DD" w14:textId="77777777" w:rsidR="00412EA3" w:rsidRPr="00412EA3" w:rsidRDefault="00412EA3" w:rsidP="00412EA3">
      <w:pPr>
        <w:pStyle w:val="ListParagraph"/>
        <w:numPr>
          <w:ilvl w:val="0"/>
          <w:numId w:val="20"/>
        </w:num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color w:val="000000"/>
          <w:sz w:val="18"/>
          <w:szCs w:val="18"/>
        </w:rPr>
        <w:t xml:space="preserve">April 6-7. </w:t>
      </w:r>
      <w:proofErr w:type="spellStart"/>
      <w:r>
        <w:rPr>
          <w:rFonts w:ascii="Century Gothic" w:hAnsi="Century Gothic" w:cs="Helvetica"/>
          <w:color w:val="000000"/>
          <w:sz w:val="18"/>
          <w:szCs w:val="18"/>
        </w:rPr>
        <w:t>Nutter</w:t>
      </w:r>
      <w:proofErr w:type="spellEnd"/>
      <w:r>
        <w:rPr>
          <w:rFonts w:ascii="Century Gothic" w:hAnsi="Century Gothic" w:cs="Helvetica"/>
          <w:color w:val="000000"/>
          <w:sz w:val="18"/>
          <w:szCs w:val="18"/>
        </w:rPr>
        <w:t xml:space="preserve"> Center, Dayton OH.  Shop Hop.</w:t>
      </w:r>
    </w:p>
    <w:p w14:paraId="47BF7AF6" w14:textId="6BEE7A0B" w:rsidR="00412EA3" w:rsidRPr="004831E5" w:rsidRDefault="00AF75B6" w:rsidP="00412EA3">
      <w:pPr>
        <w:pStyle w:val="ListParagraph"/>
        <w:numPr>
          <w:ilvl w:val="0"/>
          <w:numId w:val="20"/>
        </w:num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hyperlink r:id="rId6" w:history="1">
        <w:r w:rsidR="00412EA3" w:rsidRPr="0018087E">
          <w:rPr>
            <w:rStyle w:val="Hyperlink"/>
            <w:rFonts w:ascii="Century Gothic" w:hAnsi="Century Gothic" w:cs="Helvetica"/>
            <w:sz w:val="18"/>
            <w:szCs w:val="18"/>
          </w:rPr>
          <w:t>www.OhioOneStopShopHop.com</w:t>
        </w:r>
      </w:hyperlink>
      <w:r w:rsidR="00412EA3">
        <w:rPr>
          <w:rFonts w:ascii="Century Gothic" w:hAnsi="Century Gothic" w:cs="Helvetica"/>
          <w:color w:val="000000"/>
          <w:sz w:val="18"/>
          <w:szCs w:val="18"/>
        </w:rPr>
        <w:t xml:space="preserve"> </w:t>
      </w:r>
    </w:p>
    <w:p w14:paraId="36CCEACA" w14:textId="1915C686" w:rsidR="004831E5" w:rsidRPr="00412EA3" w:rsidRDefault="004831E5" w:rsidP="00412EA3">
      <w:pPr>
        <w:pStyle w:val="ListParagraph"/>
        <w:numPr>
          <w:ilvl w:val="0"/>
          <w:numId w:val="20"/>
        </w:num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color w:val="000000"/>
          <w:sz w:val="18"/>
          <w:szCs w:val="18"/>
        </w:rPr>
        <w:t>Miamisburg Quilt Show – April 20 - 21</w:t>
      </w:r>
    </w:p>
    <w:p w14:paraId="17DD1ABE" w14:textId="77777777" w:rsidR="00412EA3" w:rsidRPr="00033E9F" w:rsidRDefault="00412EA3" w:rsidP="00412EA3">
      <w:pPr>
        <w:pStyle w:val="ListParagraph"/>
        <w:numPr>
          <w:ilvl w:val="0"/>
          <w:numId w:val="20"/>
        </w:num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 w:rsidRPr="00033E9F">
        <w:rPr>
          <w:rFonts w:ascii="Century Gothic" w:hAnsi="Century Gothic" w:cs="Helvetica"/>
          <w:color w:val="000000"/>
          <w:sz w:val="18"/>
          <w:szCs w:val="18"/>
        </w:rPr>
        <w:t xml:space="preserve">May 1-6. Sauder Village.  22611 St. Rt. 2 Archbold OH 43502  </w:t>
      </w:r>
      <w:hyperlink r:id="rId7" w:history="1">
        <w:r w:rsidRPr="00033E9F">
          <w:rPr>
            <w:rStyle w:val="Hyperlink"/>
            <w:rFonts w:ascii="Century Gothic" w:hAnsi="Century Gothic" w:cs="Helvetica"/>
            <w:sz w:val="18"/>
            <w:szCs w:val="18"/>
          </w:rPr>
          <w:t>info@saudervillage.org</w:t>
        </w:r>
      </w:hyperlink>
    </w:p>
    <w:p w14:paraId="1857A9AB" w14:textId="00FA9A6D" w:rsidR="00CB6B2D" w:rsidRPr="00033E9F" w:rsidRDefault="00CB6B2D" w:rsidP="0039385C">
      <w:pPr>
        <w:pStyle w:val="PlainText"/>
        <w:ind w:left="-63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033E9F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Our </w:t>
      </w:r>
      <w:r w:rsidRPr="00033E9F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retreat </w:t>
      </w:r>
      <w:r w:rsidRPr="00033E9F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– March 15-18:</w:t>
      </w:r>
    </w:p>
    <w:p w14:paraId="2902E6B2" w14:textId="77777777" w:rsidR="00033E9F" w:rsidRPr="0039385C" w:rsidRDefault="00033E9F" w:rsidP="0039385C">
      <w:pPr>
        <w:pStyle w:val="PlainText"/>
        <w:ind w:left="-63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14:paraId="03DFC57D" w14:textId="689AF1EC" w:rsidR="004831E5" w:rsidRPr="004831E5" w:rsidRDefault="00CB6B2D" w:rsidP="00270998">
      <w:pPr>
        <w:pStyle w:val="PlainText"/>
        <w:numPr>
          <w:ilvl w:val="0"/>
          <w:numId w:val="15"/>
        </w:numPr>
        <w:ind w:left="-630" w:firstLine="0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4831E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This year will be 15</w:t>
      </w:r>
      <w:r w:rsidRPr="004831E5">
        <w:rPr>
          <w:rStyle w:val="Hyperlink"/>
          <w:rFonts w:ascii="Century Gothic" w:hAnsi="Century Gothic"/>
          <w:color w:val="auto"/>
          <w:sz w:val="18"/>
          <w:szCs w:val="18"/>
          <w:u w:val="none"/>
          <w:vertAlign w:val="superscript"/>
        </w:rPr>
        <w:t>th</w:t>
      </w:r>
      <w:r w:rsidRPr="004831E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year and we want to make it special. If you have photos, classes, etc. from past ones, please bring to Stephanie.</w:t>
      </w:r>
      <w:r w:rsidR="004831E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ab/>
      </w:r>
      <w:r w:rsidR="004831E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ab/>
      </w:r>
    </w:p>
    <w:p w14:paraId="378CE1D1" w14:textId="1223C0FF" w:rsidR="003A3866" w:rsidRDefault="003A3866" w:rsidP="004B0377">
      <w:pPr>
        <w:pStyle w:val="PlainText"/>
        <w:ind w:right="-675"/>
        <w:rPr>
          <w:rFonts w:ascii="Century Gothic" w:hAnsi="Century Gothic"/>
          <w:sz w:val="20"/>
          <w:szCs w:val="20"/>
        </w:rPr>
      </w:pPr>
    </w:p>
    <w:p w14:paraId="32BFF128" w14:textId="77777777" w:rsidR="003A3866" w:rsidRDefault="003A3866" w:rsidP="004B0377">
      <w:pPr>
        <w:pStyle w:val="PlainText"/>
        <w:ind w:right="-675"/>
        <w:rPr>
          <w:rFonts w:ascii="Century Gothic" w:hAnsi="Century Gothic"/>
          <w:sz w:val="20"/>
          <w:szCs w:val="20"/>
        </w:rPr>
      </w:pPr>
    </w:p>
    <w:p w14:paraId="0CA91E44" w14:textId="77777777" w:rsidR="00AF75B6" w:rsidRDefault="00AF75B6" w:rsidP="004B0377">
      <w:pPr>
        <w:pStyle w:val="PlainText"/>
        <w:ind w:right="-675"/>
        <w:rPr>
          <w:rFonts w:ascii="Century Gothic" w:hAnsi="Century Gothic"/>
          <w:b/>
          <w:sz w:val="20"/>
          <w:szCs w:val="20"/>
          <w:u w:val="single"/>
        </w:rPr>
      </w:pPr>
    </w:p>
    <w:p w14:paraId="05B53DB0" w14:textId="77777777" w:rsidR="00AF75B6" w:rsidRDefault="00AF75B6" w:rsidP="004B0377">
      <w:pPr>
        <w:pStyle w:val="PlainText"/>
        <w:ind w:right="-675"/>
        <w:rPr>
          <w:rFonts w:ascii="Century Gothic" w:hAnsi="Century Gothic"/>
          <w:b/>
          <w:sz w:val="20"/>
          <w:szCs w:val="20"/>
          <w:u w:val="single"/>
        </w:rPr>
      </w:pPr>
    </w:p>
    <w:p w14:paraId="08936A65" w14:textId="4EFAC71B" w:rsidR="003A3866" w:rsidRDefault="003A3866" w:rsidP="004B0377">
      <w:pPr>
        <w:pStyle w:val="PlainText"/>
        <w:ind w:right="-675"/>
        <w:rPr>
          <w:rFonts w:ascii="Century Gothic" w:hAnsi="Century Gothic"/>
          <w:b/>
          <w:sz w:val="20"/>
          <w:szCs w:val="20"/>
          <w:u w:val="single"/>
        </w:rPr>
      </w:pPr>
      <w:bookmarkStart w:id="1" w:name="_GoBack"/>
      <w:bookmarkEnd w:id="1"/>
      <w:r w:rsidRPr="004831E5">
        <w:rPr>
          <w:rFonts w:ascii="Century Gothic" w:hAnsi="Century Gothic"/>
          <w:b/>
          <w:sz w:val="20"/>
          <w:szCs w:val="20"/>
          <w:u w:val="single"/>
        </w:rPr>
        <w:t>Membership for 2018 is now due.   See Patty Conrad to update your membership form.</w:t>
      </w:r>
    </w:p>
    <w:p w14:paraId="6F31DFCA" w14:textId="67633C25" w:rsidR="004831E5" w:rsidRDefault="004831E5" w:rsidP="004B0377">
      <w:pPr>
        <w:pStyle w:val="PlainText"/>
        <w:ind w:right="-675"/>
        <w:rPr>
          <w:rFonts w:ascii="Century Gothic" w:hAnsi="Century Gothic"/>
          <w:b/>
          <w:sz w:val="20"/>
          <w:szCs w:val="20"/>
          <w:u w:val="single"/>
        </w:rPr>
      </w:pPr>
    </w:p>
    <w:p w14:paraId="6507553E" w14:textId="77777777" w:rsidR="004831E5" w:rsidRPr="004831E5" w:rsidRDefault="004831E5" w:rsidP="004B0377">
      <w:pPr>
        <w:pStyle w:val="PlainText"/>
        <w:ind w:right="-675"/>
        <w:rPr>
          <w:rFonts w:ascii="Century Gothic" w:hAnsi="Century Gothic"/>
          <w:b/>
          <w:sz w:val="20"/>
          <w:szCs w:val="20"/>
          <w:u w:val="single"/>
        </w:rPr>
      </w:pPr>
    </w:p>
    <w:p w14:paraId="1A655685" w14:textId="77777777" w:rsidR="0039385C" w:rsidRPr="004831E5" w:rsidRDefault="000C0CBE" w:rsidP="00F74FFF">
      <w:pPr>
        <w:pStyle w:val="ListParagraph"/>
        <w:shd w:val="clear" w:color="auto" w:fill="FFFFFF"/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4831E5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</w:p>
    <w:p w14:paraId="3CB4FE23" w14:textId="77777777" w:rsidR="004B0377" w:rsidRPr="000F3BA1" w:rsidRDefault="004B0377" w:rsidP="004B0377">
      <w:pPr>
        <w:pStyle w:val="PlainText"/>
        <w:ind w:right="-675"/>
        <w:rPr>
          <w:rFonts w:ascii="Century Gothic" w:hAnsi="Century Gothic"/>
          <w:sz w:val="20"/>
          <w:szCs w:val="20"/>
        </w:rPr>
      </w:pPr>
    </w:p>
    <w:p w14:paraId="06866C0B" w14:textId="34373528" w:rsidR="000177D6" w:rsidRDefault="004831E5" w:rsidP="004B0377">
      <w:pPr>
        <w:pStyle w:val="PlainText"/>
        <w:ind w:right="-675"/>
        <w:rPr>
          <w:rFonts w:ascii="Century Gothic" w:hAnsi="Century Gothic"/>
          <w:b/>
          <w:sz w:val="18"/>
          <w:szCs w:val="18"/>
          <w:u w:val="single"/>
        </w:rPr>
      </w:pPr>
      <w:r>
        <w:rPr>
          <w:rFonts w:ascii="Century Gothic" w:hAnsi="Century Gothic"/>
          <w:b/>
          <w:sz w:val="18"/>
          <w:szCs w:val="18"/>
          <w:u w:val="single"/>
        </w:rPr>
        <w:t xml:space="preserve">Saturday Retreat Sew Together </w:t>
      </w:r>
      <w:r w:rsidR="00403DD6">
        <w:rPr>
          <w:rFonts w:ascii="Century Gothic" w:hAnsi="Century Gothic"/>
          <w:b/>
          <w:sz w:val="18"/>
          <w:szCs w:val="18"/>
          <w:u w:val="single"/>
        </w:rPr>
        <w:t>–</w:t>
      </w:r>
      <w:r>
        <w:rPr>
          <w:rFonts w:ascii="Century Gothic" w:hAnsi="Century Gothic"/>
          <w:b/>
          <w:sz w:val="18"/>
          <w:szCs w:val="18"/>
          <w:u w:val="single"/>
        </w:rPr>
        <w:t xml:space="preserve"> </w:t>
      </w:r>
      <w:r w:rsidR="00403DD6">
        <w:rPr>
          <w:rFonts w:ascii="Century Gothic" w:hAnsi="Century Gothic"/>
          <w:b/>
          <w:sz w:val="18"/>
          <w:szCs w:val="18"/>
          <w:u w:val="single"/>
        </w:rPr>
        <w:t>February 10</w:t>
      </w:r>
      <w:r w:rsidR="00403DD6" w:rsidRPr="00403DD6">
        <w:rPr>
          <w:rFonts w:ascii="Century Gothic" w:hAnsi="Century Gothic"/>
          <w:b/>
          <w:sz w:val="18"/>
          <w:szCs w:val="18"/>
          <w:u w:val="single"/>
          <w:vertAlign w:val="superscript"/>
        </w:rPr>
        <w:t>th</w:t>
      </w:r>
    </w:p>
    <w:p w14:paraId="44FF21C3" w14:textId="0ABF14B4" w:rsidR="00403DD6" w:rsidRDefault="00403DD6" w:rsidP="004B0377">
      <w:pPr>
        <w:pStyle w:val="PlainText"/>
        <w:ind w:right="-675"/>
        <w:rPr>
          <w:rFonts w:ascii="Century Gothic" w:hAnsi="Century Gothic"/>
          <w:b/>
          <w:sz w:val="18"/>
          <w:szCs w:val="18"/>
          <w:u w:val="single"/>
        </w:rPr>
      </w:pPr>
    </w:p>
    <w:p w14:paraId="5F89EF37" w14:textId="21522E52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Where:  Trenton Community Room</w:t>
      </w:r>
      <w:r w:rsidR="009D1DD6">
        <w:rPr>
          <w:rFonts w:ascii="Century Gothic" w:hAnsi="Century Gothic"/>
          <w:sz w:val="18"/>
          <w:szCs w:val="18"/>
        </w:rPr>
        <w:t>, Trenton Library</w:t>
      </w:r>
    </w:p>
    <w:p w14:paraId="4488E05A" w14:textId="5213C48C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</w:p>
    <w:p w14:paraId="5B67FF42" w14:textId="5ED3A0F3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Time:  9 a.m. to 3 p.m.</w:t>
      </w:r>
    </w:p>
    <w:p w14:paraId="350EB600" w14:textId="0E935E53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</w:p>
    <w:p w14:paraId="46963D0A" w14:textId="204168DE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Project:  Curved Log Cabin – You will need one jelly roll and either one honey bun (roll of 1 ½ inch strips, or 1-3/4 of yardage, either solid or tone on tone.  You will need a yard and a half for the border.  It makes a large lap quilt.</w:t>
      </w:r>
    </w:p>
    <w:p w14:paraId="0860D03D" w14:textId="0521617F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</w:p>
    <w:p w14:paraId="6CA5F47D" w14:textId="35A157D2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</w:p>
    <w:p w14:paraId="09B2E93C" w14:textId="26514726" w:rsidR="00403DD6" w:rsidRDefault="00403DD6" w:rsidP="004B0377">
      <w:pPr>
        <w:pStyle w:val="PlainText"/>
        <w:ind w:right="-675"/>
        <w:rPr>
          <w:rFonts w:ascii="Century Gothic" w:hAnsi="Century Gothic"/>
          <w:b/>
          <w:sz w:val="18"/>
          <w:szCs w:val="18"/>
          <w:u w:val="single"/>
        </w:rPr>
      </w:pPr>
      <w:r>
        <w:rPr>
          <w:rFonts w:ascii="Century Gothic" w:hAnsi="Century Gothic"/>
          <w:b/>
          <w:sz w:val="18"/>
          <w:szCs w:val="18"/>
          <w:u w:val="single"/>
        </w:rPr>
        <w:t>Bern’s Fabric Exhibit – Saturday February 24</w:t>
      </w:r>
    </w:p>
    <w:p w14:paraId="17233D2C" w14:textId="3DEE7596" w:rsidR="00403DD6" w:rsidRDefault="00403DD6" w:rsidP="004B0377">
      <w:pPr>
        <w:pStyle w:val="PlainText"/>
        <w:ind w:right="-675"/>
        <w:rPr>
          <w:rFonts w:ascii="Century Gothic" w:hAnsi="Century Gothic"/>
          <w:b/>
          <w:sz w:val="18"/>
          <w:szCs w:val="18"/>
          <w:u w:val="single"/>
        </w:rPr>
      </w:pPr>
    </w:p>
    <w:p w14:paraId="0021C29A" w14:textId="68C7D67B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Where:  Bern’s Garden Cen</w:t>
      </w:r>
      <w:r w:rsidR="009D1DD6">
        <w:rPr>
          <w:rFonts w:ascii="Century Gothic" w:hAnsi="Century Gothic"/>
          <w:sz w:val="18"/>
          <w:szCs w:val="18"/>
        </w:rPr>
        <w:t>t</w:t>
      </w:r>
      <w:r>
        <w:rPr>
          <w:rFonts w:ascii="Century Gothic" w:hAnsi="Century Gothic"/>
          <w:sz w:val="18"/>
          <w:szCs w:val="18"/>
        </w:rPr>
        <w:t>er</w:t>
      </w:r>
    </w:p>
    <w:p w14:paraId="288B2B30" w14:textId="7E04A5A1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</w:p>
    <w:p w14:paraId="1352FF7C" w14:textId="5A48F71D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Time:  11 a.m. – 3 p.m.</w:t>
      </w:r>
    </w:p>
    <w:p w14:paraId="3C3CEBE0" w14:textId="0831D023" w:rsidR="00033E9F" w:rsidRDefault="00033E9F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</w:p>
    <w:p w14:paraId="7A0A876F" w14:textId="77777777" w:rsidR="00033E9F" w:rsidRDefault="00033E9F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</w:p>
    <w:p w14:paraId="02C10615" w14:textId="4212FB57" w:rsid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</w:p>
    <w:p w14:paraId="48D0C85E" w14:textId="557C0C97" w:rsidR="00403DD6" w:rsidRDefault="00403DD6" w:rsidP="004B0377">
      <w:pPr>
        <w:pStyle w:val="PlainText"/>
        <w:ind w:right="-675"/>
        <w:rPr>
          <w:rFonts w:ascii="Century Gothic" w:hAnsi="Century Gothic"/>
          <w:b/>
          <w:sz w:val="18"/>
          <w:szCs w:val="18"/>
          <w:u w:val="single"/>
        </w:rPr>
      </w:pPr>
      <w:r>
        <w:rPr>
          <w:rFonts w:ascii="Century Gothic" w:hAnsi="Century Gothic"/>
          <w:b/>
          <w:sz w:val="18"/>
          <w:szCs w:val="18"/>
          <w:u w:val="single"/>
        </w:rPr>
        <w:t>Bad Weather</w:t>
      </w:r>
    </w:p>
    <w:p w14:paraId="791C2CD3" w14:textId="19D6F142" w:rsidR="00403DD6" w:rsidRPr="00403DD6" w:rsidRDefault="00403DD6" w:rsidP="004B0377">
      <w:pPr>
        <w:pStyle w:val="PlainText"/>
        <w:ind w:right="-675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The Senior Center (Central Connections) will be closed if the Middletown Schools are closed.  If in doubt call the Center.</w:t>
      </w:r>
    </w:p>
    <w:sectPr w:rsidR="00403DD6" w:rsidRPr="00403DD6" w:rsidSect="0039385C">
      <w:type w:val="continuous"/>
      <w:pgSz w:w="12240" w:h="15840"/>
      <w:pgMar w:top="1440" w:right="189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CE041A"/>
    <w:multiLevelType w:val="hybridMultilevel"/>
    <w:tmpl w:val="2BCCBEAA"/>
    <w:lvl w:ilvl="0" w:tplc="F3386BB2">
      <w:start w:val="5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D0F53"/>
    <w:multiLevelType w:val="hybridMultilevel"/>
    <w:tmpl w:val="040EEA3E"/>
    <w:lvl w:ilvl="0" w:tplc="CC4C33A8">
      <w:start w:val="1"/>
      <w:numFmt w:val="bullet"/>
      <w:lvlText w:val="-"/>
      <w:lvlJc w:val="left"/>
      <w:pPr>
        <w:ind w:left="-27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</w:abstractNum>
  <w:abstractNum w:abstractNumId="6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24AD8"/>
    <w:multiLevelType w:val="hybridMultilevel"/>
    <w:tmpl w:val="B6FC7C3A"/>
    <w:lvl w:ilvl="0" w:tplc="F4805712">
      <w:start w:val="1"/>
      <w:numFmt w:val="bullet"/>
      <w:lvlText w:val="-"/>
      <w:lvlJc w:val="left"/>
      <w:pPr>
        <w:ind w:left="90" w:hanging="360"/>
      </w:pPr>
      <w:rPr>
        <w:rFonts w:ascii="Century Gothic" w:eastAsiaTheme="minorHAnsi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2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4C38CA"/>
    <w:multiLevelType w:val="hybridMultilevel"/>
    <w:tmpl w:val="A1607BD8"/>
    <w:lvl w:ilvl="0" w:tplc="BDF63E04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5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23518"/>
    <w:multiLevelType w:val="hybridMultilevel"/>
    <w:tmpl w:val="B9F0D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 w15:restartNumberingAfterBreak="0">
    <w:nsid w:val="7D672FB4"/>
    <w:multiLevelType w:val="hybridMultilevel"/>
    <w:tmpl w:val="BE0A3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12"/>
  </w:num>
  <w:num w:numId="5">
    <w:abstractNumId w:val="1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17"/>
  </w:num>
  <w:num w:numId="11">
    <w:abstractNumId w:val="6"/>
  </w:num>
  <w:num w:numId="12">
    <w:abstractNumId w:val="9"/>
  </w:num>
  <w:num w:numId="13">
    <w:abstractNumId w:val="10"/>
  </w:num>
  <w:num w:numId="14">
    <w:abstractNumId w:val="0"/>
  </w:num>
  <w:num w:numId="15">
    <w:abstractNumId w:val="16"/>
  </w:num>
  <w:num w:numId="16">
    <w:abstractNumId w:val="18"/>
  </w:num>
  <w:num w:numId="17">
    <w:abstractNumId w:val="4"/>
  </w:num>
  <w:num w:numId="18">
    <w:abstractNumId w:val="14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7C"/>
    <w:rsid w:val="00000960"/>
    <w:rsid w:val="00004808"/>
    <w:rsid w:val="000177D6"/>
    <w:rsid w:val="00027435"/>
    <w:rsid w:val="00033E9F"/>
    <w:rsid w:val="00041C7A"/>
    <w:rsid w:val="00045416"/>
    <w:rsid w:val="0005255F"/>
    <w:rsid w:val="00054741"/>
    <w:rsid w:val="00057544"/>
    <w:rsid w:val="00071B26"/>
    <w:rsid w:val="0008226F"/>
    <w:rsid w:val="00082DF2"/>
    <w:rsid w:val="000902AE"/>
    <w:rsid w:val="000933CC"/>
    <w:rsid w:val="00093857"/>
    <w:rsid w:val="0009449B"/>
    <w:rsid w:val="000A345D"/>
    <w:rsid w:val="000A54D9"/>
    <w:rsid w:val="000B3436"/>
    <w:rsid w:val="000B3B0B"/>
    <w:rsid w:val="000B5CBF"/>
    <w:rsid w:val="000B7766"/>
    <w:rsid w:val="000C0CBE"/>
    <w:rsid w:val="000C5530"/>
    <w:rsid w:val="000C7683"/>
    <w:rsid w:val="000D0BCE"/>
    <w:rsid w:val="000D21D9"/>
    <w:rsid w:val="000D304A"/>
    <w:rsid w:val="000D4EEE"/>
    <w:rsid w:val="000D7A12"/>
    <w:rsid w:val="000E373F"/>
    <w:rsid w:val="000F3BA1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36AF"/>
    <w:rsid w:val="002B79A1"/>
    <w:rsid w:val="002B7A6A"/>
    <w:rsid w:val="002C6C66"/>
    <w:rsid w:val="002D0FD5"/>
    <w:rsid w:val="002D23B6"/>
    <w:rsid w:val="002D437F"/>
    <w:rsid w:val="002D65CE"/>
    <w:rsid w:val="002E0314"/>
    <w:rsid w:val="003023D2"/>
    <w:rsid w:val="00306BF1"/>
    <w:rsid w:val="003141FE"/>
    <w:rsid w:val="003230F5"/>
    <w:rsid w:val="00324D1F"/>
    <w:rsid w:val="003301DF"/>
    <w:rsid w:val="00330A36"/>
    <w:rsid w:val="00332931"/>
    <w:rsid w:val="0034182B"/>
    <w:rsid w:val="00343AC7"/>
    <w:rsid w:val="00345398"/>
    <w:rsid w:val="0036403B"/>
    <w:rsid w:val="003644FA"/>
    <w:rsid w:val="0036741F"/>
    <w:rsid w:val="00373547"/>
    <w:rsid w:val="00373E1A"/>
    <w:rsid w:val="00377CF4"/>
    <w:rsid w:val="0038471C"/>
    <w:rsid w:val="00386E6A"/>
    <w:rsid w:val="0039385C"/>
    <w:rsid w:val="003A1CB2"/>
    <w:rsid w:val="003A1E79"/>
    <w:rsid w:val="003A1FE8"/>
    <w:rsid w:val="003A3866"/>
    <w:rsid w:val="003A5BE9"/>
    <w:rsid w:val="003B0057"/>
    <w:rsid w:val="003C3DE0"/>
    <w:rsid w:val="003C79E2"/>
    <w:rsid w:val="003D0266"/>
    <w:rsid w:val="003D65BE"/>
    <w:rsid w:val="003E2973"/>
    <w:rsid w:val="00401FA1"/>
    <w:rsid w:val="00403DD6"/>
    <w:rsid w:val="00410B3C"/>
    <w:rsid w:val="00412EA3"/>
    <w:rsid w:val="00416CEE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831E5"/>
    <w:rsid w:val="0049460F"/>
    <w:rsid w:val="004A2DF1"/>
    <w:rsid w:val="004A4013"/>
    <w:rsid w:val="004A7BDE"/>
    <w:rsid w:val="004B0377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384"/>
    <w:rsid w:val="00563CE0"/>
    <w:rsid w:val="00570FB1"/>
    <w:rsid w:val="00576771"/>
    <w:rsid w:val="00581721"/>
    <w:rsid w:val="00583AB1"/>
    <w:rsid w:val="00595079"/>
    <w:rsid w:val="005A47CF"/>
    <w:rsid w:val="005B42DB"/>
    <w:rsid w:val="005C3432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45030"/>
    <w:rsid w:val="006525D7"/>
    <w:rsid w:val="00652BD0"/>
    <w:rsid w:val="006530C0"/>
    <w:rsid w:val="00655B19"/>
    <w:rsid w:val="006640A1"/>
    <w:rsid w:val="00671AD0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D7B95"/>
    <w:rsid w:val="006E6902"/>
    <w:rsid w:val="006F1B76"/>
    <w:rsid w:val="007024D3"/>
    <w:rsid w:val="00704E5C"/>
    <w:rsid w:val="007128ED"/>
    <w:rsid w:val="00716533"/>
    <w:rsid w:val="00725741"/>
    <w:rsid w:val="00726394"/>
    <w:rsid w:val="0073784D"/>
    <w:rsid w:val="007404A4"/>
    <w:rsid w:val="00742116"/>
    <w:rsid w:val="00743A65"/>
    <w:rsid w:val="00746801"/>
    <w:rsid w:val="00753677"/>
    <w:rsid w:val="00763D30"/>
    <w:rsid w:val="007640AA"/>
    <w:rsid w:val="007706EE"/>
    <w:rsid w:val="00770FD9"/>
    <w:rsid w:val="0077714A"/>
    <w:rsid w:val="00782309"/>
    <w:rsid w:val="00787AA1"/>
    <w:rsid w:val="00794D3B"/>
    <w:rsid w:val="00796188"/>
    <w:rsid w:val="007A3E6B"/>
    <w:rsid w:val="007B4493"/>
    <w:rsid w:val="007B5074"/>
    <w:rsid w:val="007B698F"/>
    <w:rsid w:val="007C0B23"/>
    <w:rsid w:val="007C24B3"/>
    <w:rsid w:val="007C40A2"/>
    <w:rsid w:val="007C58E4"/>
    <w:rsid w:val="007C5D4C"/>
    <w:rsid w:val="007D086C"/>
    <w:rsid w:val="007E050C"/>
    <w:rsid w:val="007E2CD9"/>
    <w:rsid w:val="007F35A3"/>
    <w:rsid w:val="007F3839"/>
    <w:rsid w:val="008049C9"/>
    <w:rsid w:val="00823912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9068B"/>
    <w:rsid w:val="00896426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654D1"/>
    <w:rsid w:val="00973459"/>
    <w:rsid w:val="0097349E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D1DD6"/>
    <w:rsid w:val="009E5807"/>
    <w:rsid w:val="009F0990"/>
    <w:rsid w:val="009F16BD"/>
    <w:rsid w:val="009F3D5E"/>
    <w:rsid w:val="009F7B57"/>
    <w:rsid w:val="00A02829"/>
    <w:rsid w:val="00A06DD9"/>
    <w:rsid w:val="00A0779B"/>
    <w:rsid w:val="00A11FCD"/>
    <w:rsid w:val="00A12F74"/>
    <w:rsid w:val="00A132C8"/>
    <w:rsid w:val="00A1677B"/>
    <w:rsid w:val="00A40D68"/>
    <w:rsid w:val="00A47F86"/>
    <w:rsid w:val="00A50849"/>
    <w:rsid w:val="00A51750"/>
    <w:rsid w:val="00A51BB6"/>
    <w:rsid w:val="00A550B7"/>
    <w:rsid w:val="00A57B0F"/>
    <w:rsid w:val="00A720F5"/>
    <w:rsid w:val="00A74203"/>
    <w:rsid w:val="00A747E1"/>
    <w:rsid w:val="00A7548A"/>
    <w:rsid w:val="00A77A49"/>
    <w:rsid w:val="00A821DD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B686A"/>
    <w:rsid w:val="00AC1252"/>
    <w:rsid w:val="00AD13DF"/>
    <w:rsid w:val="00AD1D5B"/>
    <w:rsid w:val="00AD42A2"/>
    <w:rsid w:val="00AD498E"/>
    <w:rsid w:val="00AE2E7E"/>
    <w:rsid w:val="00AF2F4B"/>
    <w:rsid w:val="00AF50BF"/>
    <w:rsid w:val="00AF75B6"/>
    <w:rsid w:val="00B02357"/>
    <w:rsid w:val="00B23D98"/>
    <w:rsid w:val="00B261FC"/>
    <w:rsid w:val="00B30263"/>
    <w:rsid w:val="00B32460"/>
    <w:rsid w:val="00B3259D"/>
    <w:rsid w:val="00B45ACE"/>
    <w:rsid w:val="00B46272"/>
    <w:rsid w:val="00B46B9E"/>
    <w:rsid w:val="00B50E24"/>
    <w:rsid w:val="00B51EBC"/>
    <w:rsid w:val="00B67E59"/>
    <w:rsid w:val="00B70F8D"/>
    <w:rsid w:val="00B716BB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0C21"/>
    <w:rsid w:val="00BE5B7C"/>
    <w:rsid w:val="00BE6B82"/>
    <w:rsid w:val="00BF4300"/>
    <w:rsid w:val="00C012E6"/>
    <w:rsid w:val="00C02B9F"/>
    <w:rsid w:val="00C03E9B"/>
    <w:rsid w:val="00C3040A"/>
    <w:rsid w:val="00C341C7"/>
    <w:rsid w:val="00C3558C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B6B2D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0DE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15DE4"/>
    <w:rsid w:val="00E37430"/>
    <w:rsid w:val="00E41CDB"/>
    <w:rsid w:val="00E563A4"/>
    <w:rsid w:val="00E625CB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C7FE5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2105"/>
    <w:rsid w:val="00F4547C"/>
    <w:rsid w:val="00F46344"/>
    <w:rsid w:val="00F465C5"/>
    <w:rsid w:val="00F47E7A"/>
    <w:rsid w:val="00F51BBB"/>
    <w:rsid w:val="00F71190"/>
    <w:rsid w:val="00F7270C"/>
    <w:rsid w:val="00F74FFF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96F"/>
    <w:rsid w:val="00FD6A25"/>
    <w:rsid w:val="00FD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BD3A5"/>
  <w15:docId w15:val="{04B5E68E-20E5-4522-BE85-E677EBE4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3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28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saudervillag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hioOneStopShopHop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5F974-1464-40AC-8BA3-3EFA1014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2017-11-09T15:11:00Z</cp:lastPrinted>
  <dcterms:created xsi:type="dcterms:W3CDTF">2018-02-07T16:31:00Z</dcterms:created>
  <dcterms:modified xsi:type="dcterms:W3CDTF">2018-02-07T16:31:00Z</dcterms:modified>
</cp:coreProperties>
</file>