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A7C6D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3A1CB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8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3A1CB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8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3A1CB2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July 13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3A1CB2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July 13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0A345D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   </w:t>
      </w:r>
      <w:r w:rsidR="003A1CB2" w:rsidRPr="00416CEE">
        <w:rPr>
          <w:rFonts w:ascii="Century Gothic" w:hAnsi="Century Gothic"/>
          <w:color w:val="000000"/>
          <w:sz w:val="20"/>
          <w:szCs w:val="20"/>
          <w:u w:val="single"/>
        </w:rPr>
        <w:t>Borders.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Paul McDade always said a quilt </w:t>
      </w:r>
      <w:proofErr w:type="gramStart"/>
      <w:r w:rsidR="003A1CB2">
        <w:rPr>
          <w:rFonts w:ascii="Century Gothic" w:hAnsi="Century Gothic"/>
          <w:color w:val="000000"/>
          <w:sz w:val="20"/>
          <w:szCs w:val="20"/>
        </w:rPr>
        <w:t>has to</w:t>
      </w:r>
      <w:proofErr w:type="gramEnd"/>
      <w:r w:rsidR="003A1CB2">
        <w:rPr>
          <w:rFonts w:ascii="Century Gothic" w:hAnsi="Century Gothic"/>
          <w:color w:val="000000"/>
          <w:sz w:val="20"/>
          <w:szCs w:val="20"/>
        </w:rPr>
        <w:t xml:space="preserve"> have a border to frame the quilt </w:t>
      </w:r>
      <w:r w:rsidR="000E373F">
        <w:rPr>
          <w:rFonts w:ascii="Century Gothic" w:hAnsi="Century Gothic"/>
          <w:color w:val="000000"/>
          <w:sz w:val="20"/>
          <w:szCs w:val="20"/>
        </w:rPr>
        <w:t>plus</w:t>
      </w:r>
      <w:r w:rsidR="003A1CB2">
        <w:rPr>
          <w:rFonts w:ascii="Century Gothic" w:hAnsi="Century Gothic"/>
          <w:color w:val="000000"/>
          <w:sz w:val="20"/>
          <w:szCs w:val="20"/>
        </w:rPr>
        <w:t xml:space="preserve"> if you work 3 years on the middle of the quilt you should work 3 years on the border.  There are so many different types of borders.</w:t>
      </w:r>
      <w:r w:rsidR="00416CEE">
        <w:rPr>
          <w:rFonts w:ascii="Century Gothic" w:hAnsi="Century Gothic"/>
          <w:color w:val="000000"/>
          <w:sz w:val="20"/>
          <w:szCs w:val="20"/>
        </w:rPr>
        <w:t xml:space="preserve">  The next time at a qui</w:t>
      </w:r>
      <w:r w:rsidR="00A40D68">
        <w:rPr>
          <w:rFonts w:ascii="Century Gothic" w:hAnsi="Century Gothic"/>
          <w:color w:val="000000"/>
          <w:sz w:val="20"/>
          <w:szCs w:val="20"/>
        </w:rPr>
        <w:t>l</w:t>
      </w:r>
      <w:r w:rsidR="00416CEE">
        <w:rPr>
          <w:rFonts w:ascii="Century Gothic" w:hAnsi="Century Gothic"/>
          <w:color w:val="000000"/>
          <w:sz w:val="20"/>
          <w:szCs w:val="20"/>
        </w:rPr>
        <w:t xml:space="preserve">t show or </w:t>
      </w:r>
      <w:r w:rsidR="00A40D68">
        <w:rPr>
          <w:rFonts w:ascii="Century Gothic" w:hAnsi="Century Gothic"/>
          <w:color w:val="000000"/>
          <w:sz w:val="20"/>
          <w:szCs w:val="20"/>
        </w:rPr>
        <w:t>when reading a quilt magazine</w:t>
      </w:r>
      <w:r w:rsidR="00416CEE">
        <w:rPr>
          <w:rFonts w:ascii="Century Gothic" w:hAnsi="Century Gothic"/>
          <w:color w:val="000000"/>
          <w:sz w:val="20"/>
          <w:szCs w:val="20"/>
        </w:rPr>
        <w:t>, check out the borders as well as the center.</w:t>
      </w:r>
    </w:p>
    <w:p w:rsidR="000E373F" w:rsidRDefault="000E373F" w:rsidP="00AD42A2">
      <w:pPr>
        <w:rPr>
          <w:rFonts w:ascii="Century Gothic" w:hAnsi="Century Gothic"/>
          <w:color w:val="000000"/>
          <w:sz w:val="20"/>
          <w:szCs w:val="20"/>
        </w:rPr>
      </w:pPr>
    </w:p>
    <w:p w:rsidR="004D5520" w:rsidRPr="00B716BB" w:rsidRDefault="000E373F" w:rsidP="00B716BB">
      <w:pPr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meeting.</w:t>
      </w:r>
      <w:r>
        <w:rPr>
          <w:rFonts w:ascii="Century Gothic" w:hAnsi="Century Gothic"/>
          <w:color w:val="000000"/>
          <w:sz w:val="20"/>
          <w:szCs w:val="20"/>
        </w:rPr>
        <w:t xml:space="preserve">  </w:t>
      </w:r>
      <w:r w:rsidRPr="000E373F">
        <w:rPr>
          <w:rFonts w:ascii="Century Gothic" w:hAnsi="Century Gothic"/>
          <w:color w:val="000000"/>
          <w:sz w:val="20"/>
          <w:szCs w:val="20"/>
          <w:u w:val="single"/>
        </w:rPr>
        <w:t>Paint Chip Challenge.</w:t>
      </w:r>
      <w:r>
        <w:rPr>
          <w:rFonts w:ascii="Century Gothic" w:hAnsi="Century Gothic"/>
          <w:color w:val="000000"/>
          <w:sz w:val="20"/>
          <w:szCs w:val="20"/>
        </w:rPr>
        <w:t xml:space="preserve">  Ea</w:t>
      </w:r>
      <w:r w:rsidR="00416CEE">
        <w:rPr>
          <w:rFonts w:ascii="Century Gothic" w:hAnsi="Century Gothic"/>
          <w:color w:val="000000"/>
          <w:sz w:val="20"/>
          <w:szCs w:val="20"/>
        </w:rPr>
        <w:t xml:space="preserve">ch member received an envelope </w:t>
      </w:r>
      <w:r>
        <w:rPr>
          <w:rFonts w:ascii="Century Gothic" w:hAnsi="Century Gothic"/>
          <w:color w:val="000000"/>
          <w:sz w:val="20"/>
          <w:szCs w:val="20"/>
        </w:rPr>
        <w:t>with a paint chip sample containing 3 colors.  The challenge is to create something quilted using those 3 colors.  You may add only one neutral color to your paint chip colors and the item must be quilted.   It can be anything; a quilt, wall hanging, table runner, mug rug, etc.  We are to share our creations at the August meeting.</w:t>
      </w:r>
      <w:bookmarkStart w:id="0" w:name="Paint_Chip_Challenge-We_will_share_our_c"/>
      <w:bookmarkEnd w:id="0"/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D1141D" w:rsidRPr="00A40D68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  <w:r w:rsidR="00A40D6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B716B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B716BB">
        <w:rPr>
          <w:rFonts w:ascii="Century Gothic" w:hAnsi="Century Gothic"/>
          <w:b/>
          <w:color w:val="000000"/>
          <w:sz w:val="20"/>
          <w:szCs w:val="20"/>
        </w:rPr>
        <w:t>Quilt for Central Connections.</w:t>
      </w:r>
      <w:r>
        <w:rPr>
          <w:rFonts w:ascii="Century Gothic" w:hAnsi="Century Gothic"/>
          <w:color w:val="000000"/>
          <w:sz w:val="20"/>
          <w:szCs w:val="20"/>
        </w:rPr>
        <w:t xml:space="preserve">  A quilt is being made to be presented to Central Connections as a th</w:t>
      </w:r>
      <w:r w:rsidR="00A40D68">
        <w:rPr>
          <w:rFonts w:ascii="Century Gothic" w:hAnsi="Century Gothic"/>
          <w:color w:val="000000"/>
          <w:sz w:val="20"/>
          <w:szCs w:val="20"/>
        </w:rPr>
        <w:t xml:space="preserve">ank you for letting us meet in </w:t>
      </w:r>
      <w:r>
        <w:rPr>
          <w:rFonts w:ascii="Century Gothic" w:hAnsi="Century Gothic"/>
          <w:color w:val="000000"/>
          <w:sz w:val="20"/>
          <w:szCs w:val="20"/>
        </w:rPr>
        <w:t>their facility.  It will be used in their recognition of veterans.</w:t>
      </w:r>
    </w:p>
    <w:p w:rsidR="003A1CB2" w:rsidRDefault="003A1CB2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  <w:r w:rsidR="003A1CB2">
        <w:rPr>
          <w:rFonts w:ascii="Century Gothic" w:hAnsi="Century Gothic" w:cs="Calibri"/>
          <w:sz w:val="18"/>
          <w:szCs w:val="18"/>
        </w:rPr>
        <w:t xml:space="preserve"> – paint chip challenge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  <w:r w:rsidR="00A40D68">
        <w:rPr>
          <w:rFonts w:ascii="Century Gothic" w:hAnsi="Century Gothic" w:cs="Calibri"/>
          <w:sz w:val="18"/>
          <w:szCs w:val="18"/>
        </w:rPr>
        <w:t xml:space="preserve"> – Collage </w:t>
      </w:r>
      <w:proofErr w:type="spellStart"/>
      <w:r w:rsidR="00A40D68">
        <w:rPr>
          <w:rFonts w:ascii="Century Gothic" w:hAnsi="Century Gothic" w:cs="Calibri"/>
          <w:sz w:val="18"/>
          <w:szCs w:val="18"/>
        </w:rPr>
        <w:t>presesntion</w:t>
      </w:r>
      <w:proofErr w:type="spellEnd"/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  <w:r w:rsidR="003A1CB2">
        <w:rPr>
          <w:rFonts w:ascii="Century Gothic" w:hAnsi="Century Gothic" w:cs="Calibri"/>
          <w:sz w:val="18"/>
          <w:szCs w:val="18"/>
        </w:rPr>
        <w:t>- Qui</w:t>
      </w:r>
      <w:r w:rsidR="00EC7FE5">
        <w:rPr>
          <w:rFonts w:ascii="Century Gothic" w:hAnsi="Century Gothic" w:cs="Calibri"/>
          <w:sz w:val="18"/>
          <w:szCs w:val="18"/>
        </w:rPr>
        <w:t>l</w:t>
      </w:r>
      <w:r w:rsidR="003A1CB2">
        <w:rPr>
          <w:rFonts w:ascii="Century Gothic" w:hAnsi="Century Gothic" w:cs="Calibri"/>
          <w:sz w:val="18"/>
          <w:szCs w:val="18"/>
        </w:rPr>
        <w:t>ts of Valor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0A345D" w:rsidRDefault="000A345D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July </w:t>
      </w:r>
      <w:r w:rsidR="00A40D68">
        <w:rPr>
          <w:rFonts w:ascii="Century Gothic" w:hAnsi="Century Gothic"/>
          <w:sz w:val="20"/>
          <w:szCs w:val="20"/>
        </w:rPr>
        <w:t xml:space="preserve">15 </w:t>
      </w:r>
      <w:r w:rsidR="006E6902">
        <w:rPr>
          <w:rFonts w:ascii="Century Gothic" w:hAnsi="Century Gothic"/>
          <w:sz w:val="20"/>
          <w:szCs w:val="20"/>
        </w:rPr>
        <w:t>– Franklin library.  Open sew.</w:t>
      </w:r>
    </w:p>
    <w:p w:rsidR="006E6902" w:rsidRDefault="006E6902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Aug.</w:t>
      </w:r>
      <w:proofErr w:type="gramStart"/>
      <w:r w:rsidR="00A40D68">
        <w:rPr>
          <w:rFonts w:ascii="Century Gothic" w:hAnsi="Century Gothic"/>
          <w:sz w:val="20"/>
          <w:szCs w:val="20"/>
        </w:rPr>
        <w:t xml:space="preserve">26 </w:t>
      </w:r>
      <w:r>
        <w:rPr>
          <w:rFonts w:ascii="Century Gothic" w:hAnsi="Century Gothic"/>
          <w:sz w:val="20"/>
          <w:szCs w:val="20"/>
        </w:rPr>
        <w:t xml:space="preserve"> –</w:t>
      </w:r>
      <w:proofErr w:type="gramEnd"/>
      <w:r>
        <w:rPr>
          <w:rFonts w:ascii="Century Gothic" w:hAnsi="Century Gothic"/>
          <w:sz w:val="20"/>
          <w:szCs w:val="20"/>
        </w:rPr>
        <w:t xml:space="preserve"> Franklin library.  Open sew.</w:t>
      </w:r>
    </w:p>
    <w:p w:rsidR="003A1CB2" w:rsidRPr="001D0A3D" w:rsidRDefault="003A1CB2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Sept. – Franklin library.  </w:t>
      </w:r>
      <w:r w:rsidR="000E373F">
        <w:rPr>
          <w:rFonts w:ascii="Century Gothic" w:hAnsi="Century Gothic"/>
          <w:sz w:val="20"/>
          <w:szCs w:val="20"/>
        </w:rPr>
        <w:t>Open sew</w:t>
      </w:r>
      <w:r w:rsidR="00671AD0">
        <w:rPr>
          <w:rFonts w:ascii="Century Gothic" w:hAnsi="Century Gothic"/>
          <w:sz w:val="20"/>
          <w:szCs w:val="20"/>
        </w:rPr>
        <w:t>.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0E373F" w:rsidRDefault="000E373F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341C7" w:rsidRPr="000A345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0E373F">
        <w:rPr>
          <w:rFonts w:ascii="Century Gothic" w:hAnsi="Century Gothic" w:cs="Helvetica"/>
          <w:b/>
          <w:color w:val="000000"/>
          <w:sz w:val="20"/>
          <w:szCs w:val="20"/>
          <w:u w:val="single"/>
        </w:rPr>
        <w:t>Quilts of Valor</w:t>
      </w:r>
      <w:r w:rsidR="000A345D" w:rsidRPr="000E373F">
        <w:rPr>
          <w:rFonts w:ascii="Century Gothic" w:hAnsi="Century Gothic" w:cs="Helvetica"/>
          <w:b/>
          <w:color w:val="000000"/>
          <w:sz w:val="20"/>
          <w:szCs w:val="20"/>
        </w:rPr>
        <w:t>.</w:t>
      </w:r>
      <w:r w:rsidR="000A345D" w:rsidRPr="000A345D">
        <w:rPr>
          <w:rFonts w:ascii="Century Gothic" w:hAnsi="Century Gothic" w:cs="Helvetica"/>
          <w:color w:val="000000"/>
          <w:sz w:val="20"/>
          <w:szCs w:val="20"/>
        </w:rPr>
        <w:t xml:space="preserve">  Mary Pallman is chairman.</w:t>
      </w:r>
      <w:r w:rsidR="00B716BB">
        <w:rPr>
          <w:rFonts w:ascii="Century Gothic" w:hAnsi="Century Gothic" w:cs="Helvetica"/>
          <w:color w:val="000000"/>
          <w:sz w:val="20"/>
          <w:szCs w:val="20"/>
        </w:rPr>
        <w:t xml:space="preserve"> The quilts will be presented at the November meeting.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The Central Connection is planning a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in the fall and wants</w:t>
      </w:r>
      <w:r w:rsidR="00A40D68">
        <w:rPr>
          <w:rFonts w:ascii="Century Gothic" w:hAnsi="Century Gothic" w:cs="Helvetica"/>
          <w:color w:val="000000"/>
          <w:sz w:val="20"/>
          <w:szCs w:val="20"/>
        </w:rPr>
        <w:t xml:space="preserve"> to know if we will participate</w:t>
      </w:r>
      <w:r>
        <w:rPr>
          <w:rFonts w:ascii="Century Gothic" w:hAnsi="Century Gothic" w:cs="Helvetica"/>
          <w:color w:val="000000"/>
          <w:sz w:val="20"/>
          <w:szCs w:val="20"/>
        </w:rPr>
        <w:t>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A1CB2" w:rsidRPr="000E373F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>. Athens,</w:t>
      </w:r>
      <w:r w:rsidR="006E690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OH.   Dairy Barn. Co</w:t>
      </w:r>
      <w:r w:rsidR="006E6902">
        <w:rPr>
          <w:rFonts w:ascii="Century Gothic" w:hAnsi="Century Gothic"/>
          <w:sz w:val="18"/>
          <w:szCs w:val="18"/>
        </w:rPr>
        <w:t>n</w:t>
      </w:r>
      <w:r>
        <w:rPr>
          <w:rFonts w:ascii="Century Gothic" w:hAnsi="Century Gothic"/>
          <w:sz w:val="18"/>
          <w:szCs w:val="18"/>
        </w:rPr>
        <w:t>temporary Qui</w:t>
      </w:r>
      <w:r w:rsidR="006E6902">
        <w:rPr>
          <w:rFonts w:ascii="Century Gothic" w:hAnsi="Century Gothic"/>
          <w:sz w:val="18"/>
          <w:szCs w:val="18"/>
        </w:rPr>
        <w:t>l</w:t>
      </w:r>
      <w:r>
        <w:rPr>
          <w:rFonts w:ascii="Century Gothic" w:hAnsi="Century Gothic"/>
          <w:sz w:val="18"/>
          <w:szCs w:val="18"/>
        </w:rPr>
        <w:t xml:space="preserve">ts. </w:t>
      </w:r>
      <w:hyperlink r:id="rId6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3A1CB2" w:rsidRDefault="003A1CB2" w:rsidP="00AD42A2">
      <w:pPr>
        <w:pStyle w:val="PlainText"/>
        <w:rPr>
          <w:b/>
        </w:rPr>
      </w:pPr>
    </w:p>
    <w:p w:rsidR="00AD42A2" w:rsidRPr="00E83B99" w:rsidRDefault="00C3558C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C3558C">
        <w:rPr>
          <w:b/>
        </w:rPr>
        <w:t>June 3-Sept. 30</w:t>
      </w:r>
      <w:r>
        <w:t>.</w:t>
      </w:r>
      <w:r w:rsidR="006E6902">
        <w:t xml:space="preserve"> (Small)</w:t>
      </w:r>
      <w:r>
        <w:t xml:space="preserve"> Exhibit at Harding Museum, Franklin OH. Satu</w:t>
      </w:r>
      <w:r w:rsidR="003D65BE">
        <w:t>r</w:t>
      </w:r>
      <w:r>
        <w:t>days from 11-3</w:t>
      </w:r>
      <w:bookmarkStart w:id="1" w:name="_GoBack"/>
      <w:bookmarkEnd w:id="1"/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62DF8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86AC6"/>
    <w:rsid w:val="003A1CB2"/>
    <w:rsid w:val="003A1E79"/>
    <w:rsid w:val="003A1FE8"/>
    <w:rsid w:val="003A5BE9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24B3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0D68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21E4A"/>
    <w:rsid w:val="00E37430"/>
    <w:rsid w:val="00E41CDB"/>
    <w:rsid w:val="00E563A4"/>
    <w:rsid w:val="00E70D9D"/>
    <w:rsid w:val="00E710D6"/>
    <w:rsid w:val="00E83B99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0EECAB"/>
  <w15:docId w15:val="{EA1D982F-F46C-4341-954C-ADC31D94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irybar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BB602-6DB1-496F-9CF0-F537CA82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2017-07-10T17:53:00Z</dcterms:created>
  <dcterms:modified xsi:type="dcterms:W3CDTF">2017-07-10T17:53:00Z</dcterms:modified>
</cp:coreProperties>
</file>