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772" w:rsidRDefault="004D0772" w:rsidP="004D0772">
      <w:pPr>
        <w:jc w:val="both"/>
        <w:rPr>
          <w:b/>
          <w:bCs/>
          <w:u w:val="single"/>
        </w:rPr>
      </w:pPr>
      <w:r>
        <w:rPr>
          <w:noProof/>
        </w:rPr>
        <mc:AlternateContent>
          <mc:Choice Requires="wps">
            <w:drawing>
              <wp:anchor distT="0" distB="0" distL="114300" distR="114300" simplePos="0" relativeHeight="251659264" behindDoc="0" locked="0" layoutInCell="1" allowOverlap="1" wp14:anchorId="2B9FABA0" wp14:editId="2787E8DA">
                <wp:simplePos x="0" y="0"/>
                <wp:positionH relativeFrom="column">
                  <wp:posOffset>-800100</wp:posOffset>
                </wp:positionH>
                <wp:positionV relativeFrom="paragraph">
                  <wp:posOffset>-457200</wp:posOffset>
                </wp:positionV>
                <wp:extent cx="7086600" cy="1371600"/>
                <wp:effectExtent l="19050" t="19050" r="38100" b="3810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1371600"/>
                        </a:xfrm>
                        <a:prstGeom prst="rect">
                          <a:avLst/>
                        </a:prstGeom>
                        <a:noFill/>
                        <a:ln w="47625" cmpd="thinThick">
                          <a:solidFill>
                            <a:srgbClr val="000000"/>
                          </a:solidFill>
                          <a:miter lim="800000"/>
                          <a:headEnd/>
                          <a:tailEnd/>
                        </a:ln>
                        <a:effectLst/>
                        <a:extLst>
                          <a:ext uri="{909E8E84-426E-40DD-AFC4-6F175D3DCCD1}">
                            <a14:hiddenFill xmlns:a14="http://schemas.microsoft.com/office/drawing/2010/main">
                              <a:solidFill>
                                <a:srgbClr val="00CC99"/>
                              </a:solidFill>
                            </a14:hiddenFill>
                          </a:ext>
                          <a:ext uri="{AF507438-7753-43E0-B8FC-AC1667EBCBE1}">
                            <a14:hiddenEffects xmlns:a14="http://schemas.microsoft.com/office/drawing/2010/main">
                              <a:effectLst>
                                <a:outerShdw dist="35921" dir="2700000" algn="ctr" rotWithShape="0">
                                  <a:srgbClr val="969696"/>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C3FCCA" id="Rectangle 6" o:spid="_x0000_s1026" style="position:absolute;margin-left:-63pt;margin-top:-36pt;width:558pt;height:10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" filled="f" fillcolor="#0c9" strokeweight="3.75pt">
                <v:stroke linestyle="thinThick"/>
                <v:shadow color="#969696"/>
              </v:rect>
            </w:pict>
          </mc:Fallback>
        </mc:AlternateContent>
      </w:r>
      <w:r>
        <w:rPr>
          <w:noProof/>
        </w:rPr>
        <mc:AlternateContent>
          <mc:Choice Requires="wps">
            <w:drawing>
              <wp:anchor distT="0" distB="0" distL="114300" distR="114300" simplePos="0" relativeHeight="251660288" behindDoc="0" locked="0" layoutInCell="1" allowOverlap="1" wp14:anchorId="23FCB0DD" wp14:editId="3019D492">
                <wp:simplePos x="0" y="0"/>
                <wp:positionH relativeFrom="column">
                  <wp:posOffset>457200</wp:posOffset>
                </wp:positionH>
                <wp:positionV relativeFrom="paragraph">
                  <wp:posOffset>-457200</wp:posOffset>
                </wp:positionV>
                <wp:extent cx="3376930" cy="642620"/>
                <wp:effectExtent l="0" t="0" r="0" b="508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6930" cy="64262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D0772" w:rsidRDefault="004D0772" w:rsidP="004D0772">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4D0772" w:rsidRDefault="004D0772" w:rsidP="004D0772">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wps:txbx>
                      <wps:bodyPr rot="0" vert="horz" wrap="square" lIns="92075" tIns="46037" rIns="92075" bIns="46037"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3FCB0DD" id="Rectangle 7" o:spid="_x0000_s1026" style="position:absolute;left:0;text-align:left;margin-left:36pt;margin-top:-36pt;width:265.9pt;height:5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" filled="f" fillcolor="#0c9" stroked="f">
                <v:textbox style="mso-fit-shape-to-text:t" inset="7.25pt,1.2788mm,7.25pt,1.2788mm">
                  <w:txbxContent>
                    <w:p w:rsidR="004D0772" w:rsidRDefault="004D0772" w:rsidP="004D0772">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4D0772" w:rsidRDefault="004D0772" w:rsidP="004D0772">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69FCA70C" wp14:editId="1CA1788A">
                <wp:simplePos x="0" y="0"/>
                <wp:positionH relativeFrom="column">
                  <wp:posOffset>-800100</wp:posOffset>
                </wp:positionH>
                <wp:positionV relativeFrom="paragraph">
                  <wp:posOffset>-342900</wp:posOffset>
                </wp:positionV>
                <wp:extent cx="6858000" cy="1257300"/>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2573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D0772" w:rsidRDefault="004D0772" w:rsidP="004D0772">
                            <w:pPr>
                              <w:rPr>
                                <w:snapToGrid w:val="0"/>
                                <w:color w:val="000000"/>
                                <w:sz w:val="28"/>
                                <w:szCs w:val="28"/>
                              </w:rPr>
                            </w:pPr>
                            <w:r>
                              <w:rPr>
                                <w:snapToGrid w:val="0"/>
                                <w:color w:val="000000"/>
                                <w:sz w:val="28"/>
                                <w:szCs w:val="28"/>
                              </w:rPr>
                              <w:t>Number 296</w:t>
                            </w:r>
                          </w:p>
                          <w:p w:rsidR="004D0772" w:rsidRDefault="004D0772" w:rsidP="004D0772">
                            <w:pPr>
                              <w:rPr>
                                <w:snapToGrid w:val="0"/>
                                <w:color w:val="000000"/>
                                <w:sz w:val="28"/>
                                <w:szCs w:val="28"/>
                              </w:rPr>
                            </w:pPr>
                          </w:p>
                          <w:p w:rsidR="004D0772" w:rsidRDefault="004D0772" w:rsidP="004D0772">
                            <w:pPr>
                              <w:rPr>
                                <w:snapToGrid w:val="0"/>
                                <w:color w:val="000000"/>
                                <w:sz w:val="28"/>
                                <w:szCs w:val="28"/>
                              </w:rPr>
                            </w:pPr>
                          </w:p>
                          <w:p w:rsidR="004D0772" w:rsidRDefault="004D0772" w:rsidP="004D0772">
                            <w:pPr>
                              <w:ind w:right="-270"/>
                              <w:rPr>
                                <w:rFonts w:ascii="Century Gothic" w:hAnsi="Century Gothic" w:cs="Helvetica"/>
                                <w:color w:val="000000"/>
                                <w:sz w:val="20"/>
                                <w:szCs w:val="20"/>
                              </w:rPr>
                            </w:pPr>
                            <w:r>
                              <w:rPr>
                                <w:i/>
                                <w:snapToGrid w:val="0"/>
                                <w:color w:val="000000"/>
                                <w:u w:val="single"/>
                              </w:rPr>
                              <w:t>Guild Purpose</w:t>
                            </w:r>
                            <w:r>
                              <w:rPr>
                                <w:i/>
                                <w:snapToGrid w:val="0"/>
                                <w:color w:val="000000"/>
                              </w:rPr>
                              <w:t xml:space="preserve">:  The purpose of the guild is to promote the understanding and appreciation of the art of quilt making, to expand the preservation of our quilt heritage, and to provide the skills and knowledge of members as a service to the community.                                       </w:t>
                            </w:r>
                            <w:r w:rsidRPr="0091187B">
                              <w:rPr>
                                <w:b/>
                                <w:i/>
                                <w:snapToGrid w:val="0"/>
                                <w:color w:val="000000"/>
                              </w:rPr>
                              <w:t xml:space="preserve"> </w:t>
                            </w:r>
                            <w:r w:rsidRPr="0091187B">
                              <w:rPr>
                                <w:rFonts w:ascii="Century Gothic" w:hAnsi="Century Gothic" w:cs="Helvetica"/>
                                <w:b/>
                                <w:color w:val="000000"/>
                                <w:sz w:val="20"/>
                                <w:szCs w:val="20"/>
                              </w:rPr>
                              <w:t xml:space="preserve">The wiki space URL is:  bbqg.wikispaces.com  </w:t>
                            </w:r>
                          </w:p>
                          <w:p w:rsidR="004D0772" w:rsidRDefault="004D0772" w:rsidP="004D0772">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p>
                          <w:p w:rsidR="004D0772" w:rsidRDefault="004D0772" w:rsidP="004D0772">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r w:rsidRPr="002E0314">
                              <w:rPr>
                                <w:rFonts w:ascii="Century Gothic" w:hAnsi="Century Gothic" w:cs="Helvetica"/>
                                <w:color w:val="000000"/>
                                <w:sz w:val="20"/>
                                <w:szCs w:val="20"/>
                              </w:rPr>
                              <w:t xml:space="preserve">bbqg.wikispaces.com </w:t>
                            </w:r>
                          </w:p>
                          <w:p w:rsidR="004D0772" w:rsidRPr="0091187B" w:rsidRDefault="004D0772" w:rsidP="004D0772">
                            <w:pPr>
                              <w:rPr>
                                <w:snapToGrid w:val="0"/>
                                <w:color w:val="000000"/>
                              </w:rPr>
                            </w:pPr>
                          </w:p>
                          <w:p w:rsidR="004D0772" w:rsidRDefault="004D0772" w:rsidP="004D0772">
                            <w:pPr>
                              <w:rPr>
                                <w:i/>
                                <w:snapToGrid w:val="0"/>
                                <w:color w:val="000000"/>
                              </w:rPr>
                            </w:pPr>
                          </w:p>
                          <w:p w:rsidR="004D0772" w:rsidRDefault="004D0772" w:rsidP="004D0772">
                            <w:pPr>
                              <w:rPr>
                                <w:i/>
                                <w:snapToGrid w:val="0"/>
                                <w:color w:val="000000"/>
                              </w:rPr>
                            </w:pPr>
                          </w:p>
                          <w:p w:rsidR="004D0772" w:rsidRDefault="004D0772" w:rsidP="004D0772">
                            <w:pPr>
                              <w:rPr>
                                <w:i/>
                                <w:snapToGrid w:val="0"/>
                                <w:color w:val="000000"/>
                              </w:rPr>
                            </w:pPr>
                          </w:p>
                          <w:p w:rsidR="004D0772" w:rsidRDefault="004D0772" w:rsidP="004D0772">
                            <w:pPr>
                              <w:rPr>
                                <w:i/>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CA70C" id="Rectangle 8" o:spid="_x0000_s1027" style="position:absolute;left:0;text-align:left;margin-left:-63pt;margin-top:-27pt;width:540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" filled="f" fillcolor="#0c9" stroked="f">
                <v:textbox inset="7.25pt,1.2788mm,7.25pt,1.2788mm">
                  <w:txbxContent>
                    <w:p w:rsidR="004D0772" w:rsidRDefault="004D0772" w:rsidP="004D0772">
                      <w:pPr>
                        <w:rPr>
                          <w:snapToGrid w:val="0"/>
                          <w:color w:val="000000"/>
                          <w:sz w:val="28"/>
                          <w:szCs w:val="28"/>
                        </w:rPr>
                      </w:pPr>
                      <w:r>
                        <w:rPr>
                          <w:snapToGrid w:val="0"/>
                          <w:color w:val="000000"/>
                          <w:sz w:val="28"/>
                          <w:szCs w:val="28"/>
                        </w:rPr>
                        <w:t>Number 296</w:t>
                      </w:r>
                    </w:p>
                    <w:p w:rsidR="004D0772" w:rsidRDefault="004D0772" w:rsidP="004D0772">
                      <w:pPr>
                        <w:rPr>
                          <w:snapToGrid w:val="0"/>
                          <w:color w:val="000000"/>
                          <w:sz w:val="28"/>
                          <w:szCs w:val="28"/>
                        </w:rPr>
                      </w:pPr>
                    </w:p>
                    <w:p w:rsidR="004D0772" w:rsidRDefault="004D0772" w:rsidP="004D0772">
                      <w:pPr>
                        <w:rPr>
                          <w:snapToGrid w:val="0"/>
                          <w:color w:val="000000"/>
                          <w:sz w:val="28"/>
                          <w:szCs w:val="28"/>
                        </w:rPr>
                      </w:pPr>
                    </w:p>
                    <w:p w:rsidR="004D0772" w:rsidRDefault="004D0772" w:rsidP="004D0772">
                      <w:pPr>
                        <w:ind w:right="-270"/>
                        <w:rPr>
                          <w:rFonts w:ascii="Century Gothic" w:hAnsi="Century Gothic" w:cs="Helvetica"/>
                          <w:color w:val="000000"/>
                          <w:sz w:val="20"/>
                          <w:szCs w:val="20"/>
                        </w:rPr>
                      </w:pPr>
                      <w:r>
                        <w:rPr>
                          <w:i/>
                          <w:snapToGrid w:val="0"/>
                          <w:color w:val="000000"/>
                          <w:u w:val="single"/>
                        </w:rPr>
                        <w:t>Guild Purpose</w:t>
                      </w:r>
                      <w:r>
                        <w:rPr>
                          <w:i/>
                          <w:snapToGrid w:val="0"/>
                          <w:color w:val="000000"/>
                        </w:rPr>
                        <w:t xml:space="preserve">:  The purpose of the guild is to promote the understanding and appreciation of the art of quilt making, to expand the preservation of our quilt heritage, and to provide the skills and knowledge of members as a service to the community.                                       </w:t>
                      </w:r>
                      <w:r w:rsidRPr="0091187B">
                        <w:rPr>
                          <w:b/>
                          <w:i/>
                          <w:snapToGrid w:val="0"/>
                          <w:color w:val="000000"/>
                        </w:rPr>
                        <w:t xml:space="preserve"> </w:t>
                      </w:r>
                      <w:r w:rsidRPr="0091187B">
                        <w:rPr>
                          <w:rFonts w:ascii="Century Gothic" w:hAnsi="Century Gothic" w:cs="Helvetica"/>
                          <w:b/>
                          <w:color w:val="000000"/>
                          <w:sz w:val="20"/>
                          <w:szCs w:val="20"/>
                        </w:rPr>
                        <w:t xml:space="preserve">The wiki space URL is:  bbqg.wikispaces.com  </w:t>
                      </w:r>
                    </w:p>
                    <w:p w:rsidR="004D0772" w:rsidRDefault="004D0772" w:rsidP="004D0772">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p>
                    <w:p w:rsidR="004D0772" w:rsidRDefault="004D0772" w:rsidP="004D0772">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r w:rsidRPr="002E0314">
                        <w:rPr>
                          <w:rFonts w:ascii="Century Gothic" w:hAnsi="Century Gothic" w:cs="Helvetica"/>
                          <w:color w:val="000000"/>
                          <w:sz w:val="20"/>
                          <w:szCs w:val="20"/>
                        </w:rPr>
                        <w:t xml:space="preserve">bbqg.wikispaces.com </w:t>
                      </w:r>
                    </w:p>
                    <w:p w:rsidR="004D0772" w:rsidRPr="0091187B" w:rsidRDefault="004D0772" w:rsidP="004D0772">
                      <w:pPr>
                        <w:rPr>
                          <w:snapToGrid w:val="0"/>
                          <w:color w:val="000000"/>
                        </w:rPr>
                      </w:pPr>
                    </w:p>
                    <w:p w:rsidR="004D0772" w:rsidRDefault="004D0772" w:rsidP="004D0772">
                      <w:pPr>
                        <w:rPr>
                          <w:i/>
                          <w:snapToGrid w:val="0"/>
                          <w:color w:val="000000"/>
                        </w:rPr>
                      </w:pPr>
                    </w:p>
                    <w:p w:rsidR="004D0772" w:rsidRDefault="004D0772" w:rsidP="004D0772">
                      <w:pPr>
                        <w:rPr>
                          <w:i/>
                          <w:snapToGrid w:val="0"/>
                          <w:color w:val="000000"/>
                        </w:rPr>
                      </w:pPr>
                    </w:p>
                    <w:p w:rsidR="004D0772" w:rsidRDefault="004D0772" w:rsidP="004D0772">
                      <w:pPr>
                        <w:rPr>
                          <w:i/>
                          <w:snapToGrid w:val="0"/>
                          <w:color w:val="000000"/>
                        </w:rPr>
                      </w:pPr>
                    </w:p>
                    <w:p w:rsidR="004D0772" w:rsidRDefault="004D0772" w:rsidP="004D0772">
                      <w:pPr>
                        <w:rPr>
                          <w:i/>
                          <w:snapToGrid w:val="0"/>
                          <w:color w:val="000000"/>
                        </w:rPr>
                      </w:pP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7999FF4D" wp14:editId="23E41D84">
                <wp:simplePos x="0" y="0"/>
                <wp:positionH relativeFrom="column">
                  <wp:posOffset>3200400</wp:posOffset>
                </wp:positionH>
                <wp:positionV relativeFrom="paragraph">
                  <wp:posOffset>-342900</wp:posOffset>
                </wp:positionV>
                <wp:extent cx="3254375" cy="533400"/>
                <wp:effectExtent l="0" t="0" r="0" b="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4375" cy="5334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D0772" w:rsidRDefault="004D0772" w:rsidP="004D0772">
                            <w:pPr>
                              <w:ind w:left="720"/>
                              <w:rPr>
                                <w:snapToGrid w:val="0"/>
                                <w:color w:val="000000"/>
                                <w:sz w:val="28"/>
                                <w:szCs w:val="28"/>
                              </w:rPr>
                            </w:pPr>
                            <w:r>
                              <w:rPr>
                                <w:snapToGrid w:val="0"/>
                                <w:color w:val="000000"/>
                                <w:sz w:val="28"/>
                                <w:szCs w:val="28"/>
                              </w:rPr>
                              <w:t>July 6, 2016</w:t>
                            </w:r>
                          </w:p>
                          <w:p w:rsidR="004D0772" w:rsidRDefault="004D0772" w:rsidP="004D0772">
                            <w:pPr>
                              <w:ind w:left="720"/>
                              <w:rPr>
                                <w:snapToGrid w:val="0"/>
                                <w:color w:val="000000"/>
                              </w:rPr>
                            </w:pPr>
                            <w:r>
                              <w:rPr>
                                <w:snapToGrid w:val="0"/>
                                <w:color w:val="000000"/>
                              </w:rPr>
                              <w:t xml:space="preserve">              Editor:   Donna McDade</w:t>
                            </w:r>
                          </w:p>
                          <w:p w:rsidR="004D0772" w:rsidRDefault="004D0772" w:rsidP="004D0772">
                            <w:pPr>
                              <w:ind w:left="720"/>
                              <w:rPr>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99FF4D" id="Rectangle 9" o:spid="_x0000_s1028" style="position:absolute;left:0;text-align:left;margin-left:252pt;margin-top:-27pt;width:256.2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" filled="f" fillcolor="#0c9" stroked="f">
                <v:textbox inset="7.25pt,1.2788mm,7.25pt,1.2788mm">
                  <w:txbxContent>
                    <w:p w:rsidR="004D0772" w:rsidRDefault="004D0772" w:rsidP="004D0772">
                      <w:pPr>
                        <w:ind w:left="720"/>
                        <w:rPr>
                          <w:snapToGrid w:val="0"/>
                          <w:color w:val="000000"/>
                          <w:sz w:val="28"/>
                          <w:szCs w:val="28"/>
                        </w:rPr>
                      </w:pPr>
                      <w:r>
                        <w:rPr>
                          <w:snapToGrid w:val="0"/>
                          <w:color w:val="000000"/>
                          <w:sz w:val="28"/>
                          <w:szCs w:val="28"/>
                        </w:rPr>
                        <w:t>July 6, 2016</w:t>
                      </w:r>
                    </w:p>
                    <w:p w:rsidR="004D0772" w:rsidRDefault="004D0772" w:rsidP="004D0772">
                      <w:pPr>
                        <w:ind w:left="720"/>
                        <w:rPr>
                          <w:snapToGrid w:val="0"/>
                          <w:color w:val="000000"/>
                        </w:rPr>
                      </w:pPr>
                      <w:r>
                        <w:rPr>
                          <w:snapToGrid w:val="0"/>
                          <w:color w:val="000000"/>
                        </w:rPr>
                        <w:t xml:space="preserve">              Editor:   Donna McDade</w:t>
                      </w:r>
                    </w:p>
                    <w:p w:rsidR="004D0772" w:rsidRDefault="004D0772" w:rsidP="004D0772">
                      <w:pPr>
                        <w:ind w:left="720"/>
                        <w:rPr>
                          <w:snapToGrid w:val="0"/>
                          <w:color w:val="000000"/>
                        </w:rPr>
                      </w:pPr>
                    </w:p>
                  </w:txbxContent>
                </v:textbox>
              </v:rect>
            </w:pict>
          </mc:Fallback>
        </mc:AlternateContent>
      </w:r>
    </w:p>
    <w:p w:rsidR="004D0772" w:rsidRDefault="004D0772" w:rsidP="004D0772">
      <w:pPr>
        <w:jc w:val="both"/>
        <w:rPr>
          <w:b/>
          <w:bCs/>
          <w:u w:val="single"/>
        </w:rPr>
      </w:pPr>
    </w:p>
    <w:p w:rsidR="004D0772" w:rsidRDefault="004D0772" w:rsidP="004D0772">
      <w:pPr>
        <w:jc w:val="both"/>
        <w:rPr>
          <w:b/>
          <w:bCs/>
          <w:u w:val="single"/>
        </w:rPr>
      </w:pPr>
    </w:p>
    <w:p w:rsidR="004D0772" w:rsidRDefault="004D0772" w:rsidP="004D0772">
      <w:pPr>
        <w:jc w:val="both"/>
        <w:rPr>
          <w:b/>
          <w:bCs/>
          <w:u w:val="single"/>
        </w:rPr>
      </w:pPr>
    </w:p>
    <w:p w:rsidR="004D0772" w:rsidRPr="00A865EC" w:rsidRDefault="004D0772" w:rsidP="004D0772">
      <w:pPr>
        <w:jc w:val="both"/>
        <w:rPr>
          <w:b/>
          <w:bCs/>
          <w:sz w:val="22"/>
          <w:szCs w:val="22"/>
          <w:u w:val="single"/>
        </w:rPr>
      </w:pPr>
    </w:p>
    <w:p w:rsidR="004D0772" w:rsidRPr="00A865EC" w:rsidRDefault="004D0772" w:rsidP="004D0772">
      <w:pPr>
        <w:rPr>
          <w:sz w:val="22"/>
          <w:szCs w:val="22"/>
        </w:rPr>
        <w:sectPr w:rsidR="004D0772" w:rsidRPr="00A865EC">
          <w:pgSz w:w="12240" w:h="15840"/>
          <w:pgMar w:top="1440" w:right="1800" w:bottom="1440" w:left="1800" w:header="720" w:footer="720" w:gutter="0"/>
          <w:cols w:space="720"/>
        </w:sectPr>
      </w:pPr>
    </w:p>
    <w:p w:rsidR="004D0772" w:rsidRDefault="004D0772" w:rsidP="004D0772">
      <w:pPr>
        <w:ind w:left="720" w:hanging="720"/>
        <w:rPr>
          <w:rFonts w:ascii="Century Gothic" w:hAnsi="Century Gothic"/>
          <w:b/>
          <w:sz w:val="18"/>
          <w:szCs w:val="18"/>
          <w:u w:val="single"/>
        </w:rPr>
      </w:pPr>
    </w:p>
    <w:p w:rsidR="004D0772" w:rsidRDefault="004D0772" w:rsidP="004D0772">
      <w:pPr>
        <w:rPr>
          <w:rFonts w:ascii="Century Gothic" w:hAnsi="Century Gothic"/>
          <w:sz w:val="20"/>
          <w:szCs w:val="20"/>
        </w:rPr>
      </w:pPr>
      <w:r w:rsidRPr="002E0314">
        <w:rPr>
          <w:rFonts w:ascii="Century Gothic" w:hAnsi="Century Gothic"/>
          <w:b/>
          <w:sz w:val="20"/>
          <w:szCs w:val="20"/>
          <w:u w:val="single"/>
        </w:rPr>
        <w:t>TONIGHT’S PROGRAM</w:t>
      </w:r>
      <w:r w:rsidRPr="002E0314">
        <w:rPr>
          <w:rFonts w:ascii="Century Gothic" w:hAnsi="Century Gothic" w:cs="Arial"/>
          <w:sz w:val="20"/>
          <w:szCs w:val="20"/>
        </w:rPr>
        <w:t xml:space="preserve"> </w:t>
      </w:r>
      <w:r>
        <w:rPr>
          <w:rFonts w:ascii="Century Gothic" w:hAnsi="Century Gothic" w:cs="Arial"/>
          <w:sz w:val="20"/>
          <w:szCs w:val="20"/>
        </w:rPr>
        <w:t xml:space="preserve"> </w:t>
      </w:r>
      <w:r>
        <w:rPr>
          <w:rFonts w:ascii="Century Gothic" w:hAnsi="Century Gothic"/>
          <w:sz w:val="20"/>
          <w:szCs w:val="20"/>
        </w:rPr>
        <w:t xml:space="preserve">   </w:t>
      </w:r>
      <w:r w:rsidRPr="0093484E">
        <w:rPr>
          <w:rFonts w:ascii="Century Gothic" w:hAnsi="Century Gothic"/>
          <w:sz w:val="20"/>
          <w:szCs w:val="20"/>
        </w:rPr>
        <w:t>Learn to make a 3D folded rose.</w:t>
      </w:r>
      <w:r>
        <w:rPr>
          <w:rFonts w:ascii="Century Gothic" w:hAnsi="Century Gothic"/>
          <w:sz w:val="20"/>
          <w:szCs w:val="20"/>
        </w:rPr>
        <w:t xml:space="preserve">  Bring basic sewing supplies. Kits provided.</w:t>
      </w:r>
    </w:p>
    <w:p w:rsidR="004D0772" w:rsidRDefault="004D0772" w:rsidP="004D0772">
      <w:pPr>
        <w:rPr>
          <w:rFonts w:ascii="Century Gothic" w:hAnsi="Century Gothic"/>
          <w:sz w:val="20"/>
          <w:szCs w:val="20"/>
        </w:rPr>
      </w:pPr>
    </w:p>
    <w:p w:rsidR="004D0772" w:rsidRPr="002E0314" w:rsidRDefault="004D0772" w:rsidP="004D0772">
      <w:pPr>
        <w:rPr>
          <w:rFonts w:ascii="Century Gothic" w:hAnsi="Century Gothic"/>
          <w:sz w:val="20"/>
          <w:szCs w:val="20"/>
        </w:rPr>
      </w:pPr>
      <w:r>
        <w:rPr>
          <w:rFonts w:ascii="Century Gothic" w:hAnsi="Century Gothic"/>
          <w:sz w:val="20"/>
          <w:szCs w:val="20"/>
        </w:rPr>
        <w:t>We will be learning different designs to use for quilting flying geese designs.</w:t>
      </w:r>
    </w:p>
    <w:p w:rsidR="004D0772" w:rsidRDefault="004D0772" w:rsidP="004D0772">
      <w:pPr>
        <w:rPr>
          <w:sz w:val="20"/>
          <w:szCs w:val="20"/>
        </w:rPr>
      </w:pPr>
      <w:bookmarkStart w:id="0" w:name="Machine_Quilting_on_your_Home_Sewing_Mac"/>
      <w:bookmarkEnd w:id="0"/>
    </w:p>
    <w:p w:rsidR="004D0772" w:rsidRPr="002E0314" w:rsidRDefault="004D0772" w:rsidP="004D0772">
      <w:pPr>
        <w:rPr>
          <w:sz w:val="20"/>
          <w:szCs w:val="20"/>
        </w:rPr>
      </w:pPr>
    </w:p>
    <w:p w:rsidR="004D0772" w:rsidRDefault="004D0772" w:rsidP="004D0772">
      <w:pPr>
        <w:rPr>
          <w:rFonts w:ascii="Century Gothic" w:hAnsi="Century Gothic"/>
          <w:sz w:val="20"/>
          <w:szCs w:val="20"/>
        </w:rPr>
      </w:pPr>
      <w:r>
        <w:rPr>
          <w:rFonts w:ascii="Century Gothic" w:hAnsi="Century Gothic"/>
          <w:b/>
          <w:sz w:val="20"/>
          <w:szCs w:val="20"/>
          <w:u w:val="single"/>
        </w:rPr>
        <w:t>August 3 Meeting</w:t>
      </w:r>
      <w:r w:rsidRPr="00427A75">
        <w:rPr>
          <w:rFonts w:ascii="Century Gothic" w:hAnsi="Century Gothic"/>
          <w:sz w:val="20"/>
          <w:szCs w:val="20"/>
        </w:rPr>
        <w:t xml:space="preserve"> </w:t>
      </w:r>
      <w:r>
        <w:rPr>
          <w:rFonts w:ascii="Century Gothic" w:hAnsi="Century Gothic"/>
          <w:sz w:val="20"/>
          <w:szCs w:val="20"/>
        </w:rPr>
        <w:t xml:space="preserve">Shadow quilting.  This is a method of embedding your fabric design between a backing fabric and a sheer top fabric.  There is no turning under of edges.   You need a bright fabric because it will become pastel under the transparent fabric.  Bring: </w:t>
      </w:r>
    </w:p>
    <w:p w:rsidR="004D0772" w:rsidRDefault="004D0772" w:rsidP="004D0772">
      <w:pPr>
        <w:rPr>
          <w:rFonts w:ascii="Century Gothic" w:hAnsi="Century Gothic"/>
          <w:sz w:val="20"/>
          <w:szCs w:val="20"/>
        </w:rPr>
      </w:pPr>
      <w:r>
        <w:rPr>
          <w:rFonts w:ascii="Century Gothic" w:hAnsi="Century Gothic"/>
          <w:sz w:val="20"/>
          <w:szCs w:val="20"/>
        </w:rPr>
        <w:tab/>
        <w:t xml:space="preserve">basic sewing supplies, </w:t>
      </w:r>
    </w:p>
    <w:p w:rsidR="004D0772" w:rsidRDefault="004D0772" w:rsidP="004D0772">
      <w:pPr>
        <w:ind w:firstLine="720"/>
        <w:rPr>
          <w:rFonts w:ascii="Century Gothic" w:hAnsi="Century Gothic"/>
          <w:sz w:val="20"/>
          <w:szCs w:val="20"/>
        </w:rPr>
      </w:pPr>
      <w:r>
        <w:rPr>
          <w:rFonts w:ascii="Century Gothic" w:hAnsi="Century Gothic"/>
          <w:sz w:val="20"/>
          <w:szCs w:val="20"/>
        </w:rPr>
        <w:t xml:space="preserve">12” white fabric, </w:t>
      </w:r>
    </w:p>
    <w:p w:rsidR="004D0772" w:rsidRDefault="004D0772" w:rsidP="004D0772">
      <w:pPr>
        <w:ind w:left="720"/>
        <w:rPr>
          <w:rFonts w:ascii="Century Gothic" w:hAnsi="Century Gothic"/>
          <w:sz w:val="20"/>
          <w:szCs w:val="20"/>
        </w:rPr>
      </w:pPr>
      <w:r>
        <w:rPr>
          <w:rFonts w:ascii="Century Gothic" w:hAnsi="Century Gothic"/>
          <w:sz w:val="20"/>
          <w:szCs w:val="20"/>
        </w:rPr>
        <w:t>glue stick,</w:t>
      </w:r>
    </w:p>
    <w:p w:rsidR="004D0772" w:rsidRPr="0093484E" w:rsidRDefault="004D0772" w:rsidP="004D0772">
      <w:pPr>
        <w:ind w:left="720"/>
        <w:rPr>
          <w:rFonts w:ascii="Century Gothic" w:hAnsi="Century Gothic"/>
          <w:sz w:val="20"/>
          <w:szCs w:val="20"/>
        </w:rPr>
      </w:pPr>
      <w:r>
        <w:rPr>
          <w:rFonts w:ascii="Century Gothic" w:hAnsi="Century Gothic"/>
          <w:sz w:val="20"/>
          <w:szCs w:val="20"/>
        </w:rPr>
        <w:t xml:space="preserve"> several bright fat quarters.   Patterns will be supplied.</w:t>
      </w:r>
      <w:r w:rsidRPr="00427A75">
        <w:rPr>
          <w:rFonts w:ascii="Century Gothic" w:hAnsi="Century Gothic"/>
          <w:sz w:val="20"/>
          <w:szCs w:val="20"/>
        </w:rPr>
        <w:t xml:space="preserve"> </w:t>
      </w:r>
    </w:p>
    <w:p w:rsidR="004D0772" w:rsidRPr="003C3DE0" w:rsidRDefault="004D0772" w:rsidP="004D0772">
      <w:pPr>
        <w:pStyle w:val="Heading2"/>
        <w:rPr>
          <w:rFonts w:ascii="Century Gothic" w:hAnsi="Century Gothic"/>
          <w:color w:val="000000"/>
          <w:sz w:val="20"/>
          <w:szCs w:val="20"/>
        </w:rPr>
      </w:pPr>
      <w:r w:rsidRPr="002E0314">
        <w:rPr>
          <w:rFonts w:ascii="Century Gothic" w:hAnsi="Century Gothic"/>
          <w:color w:val="000000"/>
          <w:sz w:val="20"/>
          <w:szCs w:val="20"/>
        </w:rPr>
        <w:t xml:space="preserve">Next Mtg. Dates: </w:t>
      </w:r>
      <w:r>
        <w:rPr>
          <w:rFonts w:ascii="Century Gothic" w:hAnsi="Century Gothic"/>
          <w:color w:val="000000"/>
          <w:sz w:val="20"/>
          <w:szCs w:val="20"/>
        </w:rPr>
        <w:t xml:space="preserve">  Aug. 3, Sept 7, Oct. 19</w:t>
      </w:r>
    </w:p>
    <w:p w:rsidR="004D0772" w:rsidRDefault="004D0772" w:rsidP="004D0772">
      <w:pPr>
        <w:pBdr>
          <w:top w:val="single" w:sz="4" w:space="1" w:color="auto"/>
          <w:left w:val="single" w:sz="4" w:space="0" w:color="auto"/>
          <w:bottom w:val="single" w:sz="4" w:space="2" w:color="auto"/>
          <w:right w:val="single" w:sz="4" w:space="0" w:color="auto"/>
        </w:pBdr>
        <w:jc w:val="both"/>
        <w:rPr>
          <w:rFonts w:ascii="Century Gothic" w:hAnsi="Century Gothic"/>
          <w:sz w:val="20"/>
          <w:szCs w:val="20"/>
        </w:rPr>
      </w:pPr>
      <w:r w:rsidRPr="002E0314">
        <w:rPr>
          <w:rFonts w:ascii="Century Gothic" w:hAnsi="Century Gothic"/>
          <w:sz w:val="20"/>
          <w:szCs w:val="20"/>
        </w:rPr>
        <w:t>Saturday Sews</w:t>
      </w:r>
    </w:p>
    <w:p w:rsidR="004D0772" w:rsidRDefault="004D0772" w:rsidP="004D0772">
      <w:pPr>
        <w:pBdr>
          <w:top w:val="single" w:sz="4" w:space="1" w:color="auto"/>
          <w:left w:val="single" w:sz="4" w:space="0" w:color="auto"/>
          <w:bottom w:val="single" w:sz="4" w:space="2" w:color="auto"/>
          <w:right w:val="single" w:sz="4" w:space="0" w:color="auto"/>
        </w:pBdr>
        <w:jc w:val="both"/>
        <w:rPr>
          <w:rFonts w:ascii="Century Gothic" w:hAnsi="Century Gothic"/>
          <w:sz w:val="20"/>
          <w:szCs w:val="20"/>
        </w:rPr>
      </w:pPr>
      <w:r>
        <w:rPr>
          <w:rFonts w:ascii="Century Gothic" w:hAnsi="Century Gothic"/>
          <w:sz w:val="20"/>
          <w:szCs w:val="20"/>
        </w:rPr>
        <w:t>July 9 – Franklin</w:t>
      </w:r>
    </w:p>
    <w:p w:rsidR="004D0772" w:rsidRDefault="004D0772" w:rsidP="004D0772">
      <w:pPr>
        <w:pBdr>
          <w:top w:val="single" w:sz="4" w:space="1" w:color="auto"/>
          <w:left w:val="single" w:sz="4" w:space="0" w:color="auto"/>
          <w:bottom w:val="single" w:sz="4" w:space="2" w:color="auto"/>
          <w:right w:val="single" w:sz="4" w:space="0" w:color="auto"/>
        </w:pBdr>
        <w:jc w:val="both"/>
        <w:rPr>
          <w:rFonts w:ascii="Century Gothic" w:hAnsi="Century Gothic"/>
          <w:sz w:val="20"/>
          <w:szCs w:val="20"/>
        </w:rPr>
      </w:pPr>
      <w:r>
        <w:rPr>
          <w:rFonts w:ascii="Century Gothic" w:hAnsi="Century Gothic"/>
          <w:sz w:val="20"/>
          <w:szCs w:val="20"/>
        </w:rPr>
        <w:t>Aug. 20 – Franklin</w:t>
      </w:r>
    </w:p>
    <w:p w:rsidR="004D0772" w:rsidRDefault="004D0772" w:rsidP="004D0772">
      <w:pPr>
        <w:pBdr>
          <w:top w:val="single" w:sz="4" w:space="1" w:color="auto"/>
          <w:left w:val="single" w:sz="4" w:space="0" w:color="auto"/>
          <w:bottom w:val="single" w:sz="4" w:space="2" w:color="auto"/>
          <w:right w:val="single" w:sz="4" w:space="0" w:color="auto"/>
        </w:pBdr>
        <w:jc w:val="both"/>
        <w:rPr>
          <w:rFonts w:ascii="Century Gothic" w:hAnsi="Century Gothic"/>
          <w:sz w:val="20"/>
          <w:szCs w:val="20"/>
        </w:rPr>
      </w:pPr>
      <w:r>
        <w:rPr>
          <w:rFonts w:ascii="Century Gothic" w:hAnsi="Century Gothic"/>
          <w:sz w:val="20"/>
          <w:szCs w:val="20"/>
        </w:rPr>
        <w:t>Sept 10 – Middletown</w:t>
      </w:r>
    </w:p>
    <w:p w:rsidR="004D0772" w:rsidRPr="00AA063E" w:rsidRDefault="004D0772" w:rsidP="004D0772">
      <w:pPr>
        <w:pBdr>
          <w:top w:val="single" w:sz="4" w:space="1" w:color="auto"/>
          <w:left w:val="single" w:sz="4" w:space="0" w:color="auto"/>
          <w:bottom w:val="single" w:sz="4" w:space="2" w:color="auto"/>
          <w:right w:val="single" w:sz="4" w:space="0" w:color="auto"/>
        </w:pBdr>
        <w:jc w:val="both"/>
        <w:rPr>
          <w:rFonts w:ascii="Century Gothic" w:hAnsi="Century Gothic"/>
          <w:color w:val="000000"/>
          <w:sz w:val="20"/>
          <w:szCs w:val="20"/>
        </w:rPr>
      </w:pPr>
      <w:r>
        <w:rPr>
          <w:rFonts w:ascii="Century Gothic" w:hAnsi="Century Gothic"/>
          <w:sz w:val="20"/>
          <w:szCs w:val="20"/>
        </w:rPr>
        <w:t>Oct. 22 - Middletown</w:t>
      </w:r>
    </w:p>
    <w:p w:rsidR="004D0772" w:rsidRDefault="004D0772" w:rsidP="004D0772">
      <w:pPr>
        <w:rPr>
          <w:rFonts w:ascii="Century Gothic" w:hAnsi="Century Gothic"/>
          <w:color w:val="000000"/>
          <w:sz w:val="20"/>
          <w:szCs w:val="20"/>
          <w:u w:val="single"/>
        </w:rPr>
      </w:pPr>
    </w:p>
    <w:p w:rsidR="004D0772" w:rsidRDefault="004D0772" w:rsidP="004D0772">
      <w:pPr>
        <w:rPr>
          <w:rFonts w:ascii="Century Gothic" w:hAnsi="Century Gothic"/>
          <w:color w:val="000000"/>
          <w:sz w:val="20"/>
          <w:szCs w:val="20"/>
          <w:u w:val="single"/>
        </w:rPr>
      </w:pPr>
    </w:p>
    <w:p w:rsidR="004D0772" w:rsidRDefault="004D0772" w:rsidP="004D0772">
      <w:pPr>
        <w:rPr>
          <w:rFonts w:ascii="Century Gothic" w:hAnsi="Century Gothic"/>
          <w:color w:val="000000"/>
          <w:sz w:val="20"/>
          <w:szCs w:val="20"/>
        </w:rPr>
      </w:pPr>
      <w:r w:rsidRPr="002E0314">
        <w:rPr>
          <w:rFonts w:ascii="Century Gothic" w:hAnsi="Century Gothic"/>
          <w:color w:val="000000"/>
          <w:sz w:val="20"/>
          <w:szCs w:val="20"/>
          <w:u w:val="single"/>
        </w:rPr>
        <w:t>Quilting Designs each month:</w:t>
      </w:r>
      <w:r>
        <w:rPr>
          <w:rFonts w:ascii="Century Gothic" w:hAnsi="Century Gothic"/>
          <w:color w:val="000000"/>
          <w:sz w:val="20"/>
          <w:szCs w:val="20"/>
        </w:rPr>
        <w:t xml:space="preserve">   We will do a hands-on free motion exercise each month.  Between workshops and retreat we have had 4 machine quilting teachers and there are many </w:t>
      </w:r>
      <w:proofErr w:type="gramStart"/>
      <w:r>
        <w:rPr>
          <w:rFonts w:ascii="Century Gothic" w:hAnsi="Century Gothic"/>
          <w:color w:val="000000"/>
          <w:sz w:val="20"/>
          <w:szCs w:val="20"/>
        </w:rPr>
        <w:t>library</w:t>
      </w:r>
      <w:proofErr w:type="gramEnd"/>
      <w:r>
        <w:rPr>
          <w:rFonts w:ascii="Century Gothic" w:hAnsi="Century Gothic"/>
          <w:color w:val="000000"/>
          <w:sz w:val="20"/>
          <w:szCs w:val="20"/>
        </w:rPr>
        <w:t xml:space="preserve"> </w:t>
      </w:r>
    </w:p>
    <w:p w:rsidR="004D0772" w:rsidRDefault="004D0772" w:rsidP="004D0772">
      <w:pPr>
        <w:rPr>
          <w:rFonts w:ascii="Century Gothic" w:hAnsi="Century Gothic"/>
          <w:color w:val="000000"/>
          <w:sz w:val="20"/>
          <w:szCs w:val="20"/>
        </w:rPr>
      </w:pPr>
      <w:r>
        <w:rPr>
          <w:rFonts w:ascii="Century Gothic" w:hAnsi="Century Gothic"/>
          <w:color w:val="000000"/>
          <w:sz w:val="20"/>
          <w:szCs w:val="20"/>
        </w:rPr>
        <w:t xml:space="preserve">books on the subject but we will do the designs to get into the rhythm.  In </w:t>
      </w:r>
    </w:p>
    <w:p w:rsidR="004D0772" w:rsidRDefault="004D0772" w:rsidP="004D0772">
      <w:pPr>
        <w:rPr>
          <w:rFonts w:ascii="Century Gothic" w:hAnsi="Century Gothic"/>
          <w:color w:val="000000"/>
          <w:sz w:val="20"/>
          <w:szCs w:val="20"/>
        </w:rPr>
      </w:pPr>
      <w:r>
        <w:rPr>
          <w:rFonts w:ascii="Century Gothic" w:hAnsi="Century Gothic"/>
          <w:color w:val="000000"/>
          <w:sz w:val="20"/>
          <w:szCs w:val="20"/>
        </w:rPr>
        <w:t>addition we will be given a different quilt design for filling a quilt block.</w:t>
      </w:r>
    </w:p>
    <w:p w:rsidR="004D0772" w:rsidRDefault="004D0772" w:rsidP="004D0772">
      <w:pPr>
        <w:rPr>
          <w:rFonts w:ascii="Century Gothic" w:hAnsi="Century Gothic"/>
          <w:sz w:val="20"/>
          <w:szCs w:val="20"/>
        </w:rPr>
      </w:pPr>
    </w:p>
    <w:p w:rsidR="004D0772" w:rsidRDefault="004D0772" w:rsidP="004D0772">
      <w:pPr>
        <w:rPr>
          <w:rFonts w:ascii="Century Gothic" w:hAnsi="Century Gothic"/>
          <w:sz w:val="20"/>
          <w:szCs w:val="20"/>
        </w:rPr>
      </w:pPr>
      <w:r w:rsidRPr="00026AEA">
        <w:rPr>
          <w:rFonts w:ascii="Century Gothic" w:hAnsi="Century Gothic"/>
          <w:b/>
          <w:sz w:val="20"/>
          <w:szCs w:val="20"/>
        </w:rPr>
        <w:t>Preparation H or Homework.</w:t>
      </w:r>
      <w:r>
        <w:rPr>
          <w:rFonts w:ascii="Century Gothic" w:hAnsi="Century Gothic"/>
          <w:sz w:val="20"/>
          <w:szCs w:val="20"/>
        </w:rPr>
        <w:t xml:space="preserve">  The word ‘homework’ sounds like boring work.   If you’d rather giggle (or roll your eyes), think of Preparation H instead.   We will</w:t>
      </w:r>
      <w:r w:rsidRPr="006E2771">
        <w:rPr>
          <w:rFonts w:ascii="Century Gothic" w:hAnsi="Century Gothic"/>
          <w:sz w:val="20"/>
          <w:szCs w:val="20"/>
        </w:rPr>
        <w:t xml:space="preserve"> </w:t>
      </w:r>
      <w:r>
        <w:rPr>
          <w:rFonts w:ascii="Century Gothic" w:hAnsi="Century Gothic"/>
          <w:sz w:val="20"/>
          <w:szCs w:val="20"/>
        </w:rPr>
        <w:t xml:space="preserve">need you to do some work before some of the meetings/classes.    </w:t>
      </w:r>
    </w:p>
    <w:p w:rsidR="004D0772" w:rsidRDefault="004D0772" w:rsidP="004D0772">
      <w:pPr>
        <w:rPr>
          <w:rFonts w:ascii="Century Gothic" w:hAnsi="Century Gothic"/>
          <w:sz w:val="20"/>
          <w:szCs w:val="20"/>
        </w:rPr>
      </w:pPr>
    </w:p>
    <w:p w:rsidR="004D0772" w:rsidRDefault="004D0772" w:rsidP="004D0772">
      <w:pPr>
        <w:rPr>
          <w:rFonts w:ascii="Century Gothic" w:hAnsi="Century Gothic"/>
          <w:sz w:val="20"/>
          <w:szCs w:val="20"/>
          <w:u w:val="single"/>
        </w:rPr>
      </w:pPr>
    </w:p>
    <w:p w:rsidR="004D0772" w:rsidRPr="00547A4C" w:rsidRDefault="004D0772" w:rsidP="004D0772">
      <w:pPr>
        <w:rPr>
          <w:rFonts w:ascii="Century Gothic" w:hAnsi="Century Gothic"/>
          <w:sz w:val="20"/>
          <w:szCs w:val="20"/>
        </w:rPr>
      </w:pPr>
      <w:r w:rsidRPr="00AC24B3">
        <w:rPr>
          <w:rFonts w:ascii="Century Gothic" w:hAnsi="Century Gothic"/>
          <w:sz w:val="20"/>
          <w:szCs w:val="20"/>
          <w:u w:val="single"/>
        </w:rPr>
        <w:t>Lucy Boston club</w:t>
      </w:r>
      <w:r>
        <w:rPr>
          <w:rFonts w:ascii="Century Gothic" w:hAnsi="Century Gothic"/>
          <w:sz w:val="20"/>
          <w:szCs w:val="20"/>
        </w:rPr>
        <w:t xml:space="preserve"> – if you are interested in making or swapping these components, we will be sewing at 5:30 prior to the actual meeting.</w:t>
      </w:r>
    </w:p>
    <w:p w:rsidR="004D0772" w:rsidRDefault="004D0772" w:rsidP="004D0772">
      <w:pPr>
        <w:rPr>
          <w:rFonts w:ascii="Century Gothic" w:hAnsi="Century Gothic" w:cs="Helvetica"/>
          <w:color w:val="000000"/>
          <w:sz w:val="20"/>
          <w:szCs w:val="20"/>
          <w:u w:val="single"/>
        </w:rPr>
      </w:pPr>
    </w:p>
    <w:p w:rsidR="004D0772" w:rsidRDefault="004D0772" w:rsidP="004D0772">
      <w:pPr>
        <w:rPr>
          <w:rFonts w:ascii="Century Gothic" w:hAnsi="Century Gothic" w:cs="Helvetica"/>
          <w:color w:val="000000"/>
          <w:sz w:val="20"/>
          <w:szCs w:val="20"/>
        </w:rPr>
      </w:pPr>
    </w:p>
    <w:p w:rsidR="004D0772" w:rsidRDefault="004D0772" w:rsidP="004D0772">
      <w:pPr>
        <w:rPr>
          <w:rFonts w:ascii="Century Gothic" w:hAnsi="Century Gothic" w:cs="Helvetica"/>
          <w:color w:val="000000"/>
          <w:sz w:val="20"/>
          <w:szCs w:val="20"/>
        </w:rPr>
      </w:pPr>
    </w:p>
    <w:p w:rsidR="004D0772" w:rsidRDefault="004D0772" w:rsidP="004D0772">
      <w:pPr>
        <w:rPr>
          <w:rFonts w:ascii="Century Gothic" w:hAnsi="Century Gothic" w:cs="Helvetica"/>
          <w:color w:val="000000"/>
          <w:sz w:val="20"/>
          <w:szCs w:val="20"/>
        </w:rPr>
      </w:pPr>
    </w:p>
    <w:p w:rsidR="004D0772" w:rsidRDefault="004D0772" w:rsidP="004D0772">
      <w:pPr>
        <w:rPr>
          <w:rFonts w:ascii="Century Gothic" w:hAnsi="Century Gothic" w:cs="Helvetica"/>
          <w:color w:val="000000"/>
          <w:sz w:val="20"/>
          <w:szCs w:val="20"/>
        </w:rPr>
      </w:pPr>
    </w:p>
    <w:p w:rsidR="004D0772" w:rsidRDefault="004D0772" w:rsidP="004D0772">
      <w:pPr>
        <w:rPr>
          <w:rFonts w:ascii="Century Gothic" w:hAnsi="Century Gothic" w:cs="Helvetica"/>
          <w:b/>
          <w:color w:val="000000"/>
          <w:sz w:val="20"/>
          <w:szCs w:val="20"/>
        </w:rPr>
      </w:pPr>
    </w:p>
    <w:p w:rsidR="004D0772" w:rsidRDefault="004D0772" w:rsidP="004D0772">
      <w:pPr>
        <w:rPr>
          <w:rFonts w:ascii="Century Gothic" w:hAnsi="Century Gothic" w:cs="Helvetica"/>
          <w:color w:val="000000"/>
          <w:sz w:val="20"/>
          <w:szCs w:val="20"/>
          <w:u w:val="single"/>
        </w:rPr>
      </w:pPr>
      <w:proofErr w:type="spellStart"/>
      <w:r>
        <w:rPr>
          <w:rFonts w:ascii="Century Gothic" w:hAnsi="Century Gothic" w:cs="Helvetica"/>
          <w:color w:val="000000"/>
          <w:sz w:val="20"/>
          <w:szCs w:val="20"/>
          <w:u w:val="single"/>
        </w:rPr>
        <w:t>Quillt</w:t>
      </w:r>
      <w:proofErr w:type="spellEnd"/>
      <w:r>
        <w:rPr>
          <w:rFonts w:ascii="Century Gothic" w:hAnsi="Century Gothic" w:cs="Helvetica"/>
          <w:color w:val="000000"/>
          <w:sz w:val="20"/>
          <w:szCs w:val="20"/>
          <w:u w:val="single"/>
        </w:rPr>
        <w:t xml:space="preserve"> Shows:</w:t>
      </w:r>
    </w:p>
    <w:p w:rsidR="004D0772" w:rsidRDefault="004D0772" w:rsidP="004D0772">
      <w:pPr>
        <w:rPr>
          <w:rFonts w:ascii="Century Gothic" w:hAnsi="Century Gothic" w:cs="Helvetica"/>
          <w:b/>
          <w:color w:val="000000"/>
          <w:sz w:val="20"/>
          <w:szCs w:val="20"/>
        </w:rPr>
      </w:pPr>
    </w:p>
    <w:p w:rsidR="004D0772" w:rsidRDefault="004D0772" w:rsidP="004D0772">
      <w:pPr>
        <w:rPr>
          <w:rFonts w:ascii="Century Gothic" w:hAnsi="Century Gothic" w:cs="Helvetica"/>
          <w:b/>
          <w:color w:val="000000"/>
          <w:sz w:val="20"/>
          <w:szCs w:val="20"/>
        </w:rPr>
      </w:pPr>
    </w:p>
    <w:p w:rsidR="004D0772" w:rsidRDefault="004D0772" w:rsidP="004D0772">
      <w:pPr>
        <w:rPr>
          <w:rFonts w:ascii="Century Gothic" w:hAnsi="Century Gothic" w:cs="Helvetica"/>
          <w:color w:val="000000"/>
          <w:sz w:val="20"/>
          <w:szCs w:val="20"/>
        </w:rPr>
      </w:pPr>
      <w:r w:rsidRPr="002E0E60">
        <w:rPr>
          <w:rFonts w:ascii="Century Gothic" w:hAnsi="Century Gothic" w:cs="Helvetica"/>
          <w:b/>
          <w:color w:val="000000"/>
          <w:sz w:val="20"/>
          <w:szCs w:val="20"/>
        </w:rPr>
        <w:t>July 8-9</w:t>
      </w:r>
      <w:r>
        <w:rPr>
          <w:rFonts w:ascii="Century Gothic" w:hAnsi="Century Gothic" w:cs="Helvetica"/>
          <w:color w:val="000000"/>
          <w:sz w:val="20"/>
          <w:szCs w:val="20"/>
        </w:rPr>
        <w:t xml:space="preserve"> Hillsboro OH.  Hillsboro High School, 550 US Rt. 62 south.   (937) 393-3031</w:t>
      </w:r>
    </w:p>
    <w:p w:rsidR="004D0772" w:rsidRDefault="004D0772" w:rsidP="004D0772">
      <w:pPr>
        <w:rPr>
          <w:rFonts w:ascii="Century Gothic" w:hAnsi="Century Gothic" w:cs="Helvetica"/>
          <w:color w:val="000000"/>
          <w:sz w:val="20"/>
          <w:szCs w:val="20"/>
        </w:rPr>
      </w:pPr>
    </w:p>
    <w:p w:rsidR="004D0772" w:rsidRDefault="004D0772" w:rsidP="004D0772">
      <w:pPr>
        <w:rPr>
          <w:rFonts w:ascii="Century Gothic" w:hAnsi="Century Gothic" w:cs="Helvetica"/>
          <w:color w:val="000000"/>
          <w:sz w:val="20"/>
          <w:szCs w:val="20"/>
        </w:rPr>
      </w:pPr>
      <w:r>
        <w:rPr>
          <w:rFonts w:ascii="Century Gothic" w:hAnsi="Century Gothic" w:cs="Helvetica"/>
          <w:b/>
          <w:color w:val="000000"/>
          <w:sz w:val="20"/>
          <w:szCs w:val="20"/>
        </w:rPr>
        <w:t>Jul</w:t>
      </w:r>
      <w:r w:rsidRPr="00AA492D">
        <w:rPr>
          <w:rFonts w:ascii="Century Gothic" w:hAnsi="Century Gothic" w:cs="Helvetica"/>
          <w:b/>
          <w:color w:val="000000"/>
          <w:sz w:val="20"/>
          <w:szCs w:val="20"/>
        </w:rPr>
        <w:t>y 1-31</w:t>
      </w:r>
      <w:r>
        <w:rPr>
          <w:rFonts w:ascii="Century Gothic" w:hAnsi="Century Gothic" w:cs="Helvetica"/>
          <w:color w:val="000000"/>
          <w:sz w:val="20"/>
          <w:szCs w:val="20"/>
        </w:rPr>
        <w:t xml:space="preserve"> Bob Evans Farm, Rio Grande OH 800-994-3276   </w:t>
      </w:r>
      <w:hyperlink r:id="rId4" w:history="1">
        <w:r w:rsidRPr="00C27A3A">
          <w:rPr>
            <w:rStyle w:val="Hyperlink"/>
            <w:rFonts w:ascii="Century Gothic" w:hAnsi="Century Gothic" w:cs="Helvetica"/>
            <w:sz w:val="20"/>
            <w:szCs w:val="20"/>
          </w:rPr>
          <w:t>www.bobevans.com</w:t>
        </w:r>
      </w:hyperlink>
      <w:r>
        <w:rPr>
          <w:rFonts w:ascii="Century Gothic" w:hAnsi="Century Gothic" w:cs="Helvetica"/>
          <w:color w:val="000000"/>
          <w:sz w:val="20"/>
          <w:szCs w:val="20"/>
        </w:rPr>
        <w:t xml:space="preserve"> </w:t>
      </w:r>
    </w:p>
    <w:p w:rsidR="004D0772" w:rsidRDefault="004D0772" w:rsidP="004D0772">
      <w:pPr>
        <w:rPr>
          <w:rFonts w:ascii="Century Gothic" w:hAnsi="Century Gothic" w:cs="Helvetica"/>
          <w:color w:val="000000"/>
          <w:sz w:val="20"/>
          <w:szCs w:val="20"/>
        </w:rPr>
      </w:pPr>
    </w:p>
    <w:p w:rsidR="004D0772" w:rsidRDefault="004D0772" w:rsidP="004D0772">
      <w:pPr>
        <w:rPr>
          <w:rFonts w:ascii="Century Gothic" w:hAnsi="Century Gothic" w:cs="Helvetica"/>
          <w:color w:val="000000"/>
          <w:sz w:val="20"/>
          <w:szCs w:val="20"/>
        </w:rPr>
      </w:pPr>
      <w:r w:rsidRPr="00AC24B3">
        <w:rPr>
          <w:rFonts w:ascii="Century Gothic" w:hAnsi="Century Gothic" w:cs="Helvetica"/>
          <w:b/>
          <w:color w:val="000000"/>
          <w:sz w:val="20"/>
          <w:szCs w:val="20"/>
        </w:rPr>
        <w:t>Aug 4-6</w:t>
      </w:r>
      <w:r>
        <w:rPr>
          <w:rFonts w:ascii="Century Gothic" w:hAnsi="Century Gothic" w:cs="Helvetica"/>
          <w:color w:val="000000"/>
          <w:sz w:val="20"/>
          <w:szCs w:val="20"/>
        </w:rPr>
        <w:t xml:space="preserve"> Circleville, Ohio Christian University. 740-474-4253 </w:t>
      </w:r>
      <w:hyperlink r:id="rId5" w:history="1">
        <w:r w:rsidRPr="003C5EDE">
          <w:rPr>
            <w:rStyle w:val="Hyperlink"/>
            <w:rFonts w:ascii="Century Gothic" w:hAnsi="Century Gothic" w:cs="Helvetica"/>
            <w:sz w:val="20"/>
            <w:szCs w:val="20"/>
          </w:rPr>
          <w:t>www.goodtimequilters.org</w:t>
        </w:r>
      </w:hyperlink>
      <w:r>
        <w:rPr>
          <w:rFonts w:ascii="Century Gothic" w:hAnsi="Century Gothic" w:cs="Helvetica"/>
          <w:color w:val="000000"/>
          <w:sz w:val="20"/>
          <w:szCs w:val="20"/>
        </w:rPr>
        <w:t xml:space="preserve"> </w:t>
      </w:r>
    </w:p>
    <w:p w:rsidR="004D0772" w:rsidRPr="005702D3" w:rsidRDefault="004D0772" w:rsidP="004D0772">
      <w:pPr>
        <w:rPr>
          <w:rFonts w:ascii="Century Gothic" w:hAnsi="Century Gothic"/>
          <w:sz w:val="20"/>
          <w:szCs w:val="20"/>
        </w:rPr>
      </w:pPr>
      <w:r>
        <w:rPr>
          <w:rFonts w:ascii="Century Gothic" w:hAnsi="Century Gothic"/>
          <w:sz w:val="20"/>
          <w:szCs w:val="20"/>
        </w:rPr>
        <w:t xml:space="preserve">   </w:t>
      </w:r>
    </w:p>
    <w:p w:rsidR="004D0772" w:rsidRDefault="004D0772" w:rsidP="004D0772">
      <w:pPr>
        <w:rPr>
          <w:rFonts w:ascii="Century Gothic" w:hAnsi="Century Gothic" w:cs="Helvetica"/>
          <w:color w:val="000000"/>
          <w:sz w:val="20"/>
          <w:szCs w:val="20"/>
        </w:rPr>
      </w:pPr>
      <w:r w:rsidRPr="009E5807">
        <w:rPr>
          <w:rFonts w:ascii="Century Gothic" w:hAnsi="Century Gothic" w:cs="Helvetica"/>
          <w:color w:val="000000"/>
          <w:sz w:val="20"/>
          <w:szCs w:val="20"/>
          <w:u w:val="single"/>
        </w:rPr>
        <w:t>Officers’ challenge:</w:t>
      </w:r>
      <w:r>
        <w:rPr>
          <w:rFonts w:ascii="Century Gothic" w:hAnsi="Century Gothic" w:cs="Helvetica"/>
          <w:color w:val="000000"/>
          <w:sz w:val="20"/>
          <w:szCs w:val="20"/>
        </w:rPr>
        <w:t xml:space="preserve">  Please use rickrack in some part of your quilting this year.</w:t>
      </w:r>
    </w:p>
    <w:p w:rsidR="004D0772" w:rsidRDefault="004D0772" w:rsidP="004D0772">
      <w:pPr>
        <w:rPr>
          <w:rFonts w:ascii="Century Gothic" w:hAnsi="Century Gothic" w:cs="Helvetica"/>
          <w:color w:val="000000"/>
          <w:sz w:val="20"/>
          <w:szCs w:val="20"/>
        </w:rPr>
      </w:pPr>
      <w:r>
        <w:rPr>
          <w:rFonts w:ascii="Century Gothic" w:hAnsi="Century Gothic" w:cs="Helvetica"/>
          <w:color w:val="000000"/>
          <w:sz w:val="20"/>
          <w:szCs w:val="20"/>
        </w:rPr>
        <w:t xml:space="preserve">Bring your creation to the December meeting </w:t>
      </w:r>
    </w:p>
    <w:p w:rsidR="004D0772" w:rsidRPr="009B37F1" w:rsidRDefault="004D0772" w:rsidP="004D0772">
      <w:pPr>
        <w:rPr>
          <w:rFonts w:ascii="Century Gothic" w:hAnsi="Century Gothic" w:cs="Helvetica"/>
          <w:color w:val="000000"/>
          <w:sz w:val="20"/>
          <w:szCs w:val="20"/>
        </w:rPr>
      </w:pPr>
    </w:p>
    <w:p w:rsidR="004D0772" w:rsidRDefault="004D0772" w:rsidP="004D0772">
      <w:pPr>
        <w:shd w:val="clear" w:color="auto" w:fill="FFFFFF"/>
        <w:rPr>
          <w:rFonts w:ascii="Century Gothic" w:hAnsi="Century Gothic"/>
          <w:color w:val="000000"/>
          <w:sz w:val="20"/>
          <w:szCs w:val="20"/>
        </w:rPr>
      </w:pPr>
    </w:p>
    <w:p w:rsidR="004D0772" w:rsidRPr="004532B0" w:rsidRDefault="004D0772" w:rsidP="004D0772">
      <w:pPr>
        <w:shd w:val="clear" w:color="auto" w:fill="FFFFFF"/>
        <w:rPr>
          <w:rFonts w:ascii="Century Gothic" w:hAnsi="Century Gothic"/>
          <w:color w:val="000000"/>
          <w:sz w:val="20"/>
          <w:szCs w:val="20"/>
        </w:rPr>
        <w:sectPr w:rsidR="004D0772" w:rsidRPr="004532B0" w:rsidSect="009B37F1">
          <w:type w:val="continuous"/>
          <w:pgSz w:w="12240" w:h="15840"/>
          <w:pgMar w:top="1440" w:right="2250" w:bottom="1440" w:left="1800" w:header="720" w:footer="720" w:gutter="0"/>
          <w:cols w:num="2" w:space="270"/>
          <w:docGrid w:linePitch="360"/>
        </w:sectPr>
      </w:pPr>
    </w:p>
    <w:p w:rsidR="004D0772" w:rsidRPr="002E0314" w:rsidRDefault="004D0772" w:rsidP="004D0772">
      <w:pPr>
        <w:rPr>
          <w:rFonts w:ascii="Century Gothic" w:hAnsi="Century Gothic"/>
          <w:sz w:val="20"/>
          <w:szCs w:val="20"/>
        </w:rPr>
      </w:pPr>
      <w:r>
        <w:rPr>
          <w:rFonts w:ascii="Century Gothic" w:hAnsi="Century Gothic"/>
          <w:sz w:val="20"/>
          <w:szCs w:val="20"/>
        </w:rPr>
        <w:t xml:space="preserve"> </w:t>
      </w:r>
    </w:p>
    <w:p w:rsidR="002A15E1" w:rsidRDefault="002A15E1">
      <w:bookmarkStart w:id="1" w:name="_GoBack"/>
      <w:bookmarkEnd w:id="1"/>
    </w:p>
    <w:sectPr w:rsidR="002A15E1" w:rsidSect="002B79A1">
      <w:type w:val="continuous"/>
      <w:pgSz w:w="12240" w:h="15840"/>
      <w:pgMar w:top="1440" w:right="225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stellar">
    <w:panose1 w:val="020A0402060406010301"/>
    <w:charset w:val="00"/>
    <w:family w:val="roman"/>
    <w:pitch w:val="variable"/>
    <w:sig w:usb0="00000003" w:usb1="00000000" w:usb2="00000000" w:usb3="00000000" w:csb0="00000001" w:csb1="00000000"/>
  </w:font>
  <w:font w:name="Old English">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772"/>
    <w:rsid w:val="002A15E1"/>
    <w:rsid w:val="004D0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70F6AD-6ECB-422E-B938-717D60C5D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D0772"/>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D077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0772"/>
    <w:rPr>
      <w:rFonts w:ascii="Times New Roman" w:eastAsia="Times New Roman" w:hAnsi="Times New Roman" w:cs="Times New Roman"/>
      <w:b/>
      <w:bCs/>
      <w:sz w:val="36"/>
      <w:szCs w:val="36"/>
    </w:rPr>
  </w:style>
  <w:style w:type="character" w:styleId="Hyperlink">
    <w:name w:val="Hyperlink"/>
    <w:uiPriority w:val="99"/>
    <w:rsid w:val="004D07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oodtimequilters.org" TargetMode="External"/><Relationship Id="rId4" Type="http://schemas.openxmlformats.org/officeDocument/2006/relationships/hyperlink" Target="http://www.bobeva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Dean</dc:creator>
  <cp:keywords/>
  <dc:description/>
  <cp:lastModifiedBy>Cindy Dean</cp:lastModifiedBy>
  <cp:revision>1</cp:revision>
  <dcterms:created xsi:type="dcterms:W3CDTF">2016-07-06T00:22:00Z</dcterms:created>
  <dcterms:modified xsi:type="dcterms:W3CDTF">2016-07-06T00:25:00Z</dcterms:modified>
</cp:coreProperties>
</file>